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6D030" w14:textId="450A5F8E" w:rsidR="001852BB" w:rsidRPr="001852BB" w:rsidRDefault="001852BB" w:rsidP="001852BB">
      <w:pPr>
        <w:pStyle w:val="ochacontentheading"/>
        <w:pBdr>
          <w:top w:val="single" w:sz="12" w:space="1" w:color="auto"/>
          <w:left w:val="single" w:sz="12" w:space="4" w:color="auto"/>
          <w:bottom w:val="single" w:sz="12" w:space="1" w:color="auto"/>
          <w:right w:val="single" w:sz="12" w:space="4" w:color="auto"/>
        </w:pBdr>
        <w:shd w:val="clear" w:color="auto" w:fill="365F91" w:themeFill="accent1" w:themeFillShade="BF"/>
        <w:rPr>
          <w:color w:val="FFFFFF" w:themeColor="background1"/>
        </w:rPr>
      </w:pPr>
      <w:r w:rsidRPr="001852BB">
        <w:rPr>
          <w:color w:val="FFFFFF" w:themeColor="background1"/>
        </w:rPr>
        <w:t>Assessment</w:t>
      </w:r>
      <w:r w:rsidR="004C36A4">
        <w:rPr>
          <w:color w:val="FFFFFF" w:themeColor="background1"/>
        </w:rPr>
        <w:t xml:space="preserve"> &amp; Analysis Cell</w:t>
      </w:r>
    </w:p>
    <w:p w14:paraId="60C3F275" w14:textId="04960FB4" w:rsidR="00145C24" w:rsidRPr="0038141D" w:rsidRDefault="0038141D" w:rsidP="00145C24">
      <w:pPr>
        <w:pBdr>
          <w:top w:val="nil"/>
          <w:left w:val="nil"/>
          <w:bottom w:val="nil"/>
          <w:right w:val="nil"/>
          <w:between w:val="nil"/>
        </w:pBdr>
        <w:spacing w:line="276" w:lineRule="auto"/>
        <w:rPr>
          <w:rFonts w:eastAsia="PMingLiU"/>
          <w:sz w:val="22"/>
          <w:lang w:val="en-CA" w:eastAsia="zh-TW"/>
        </w:rPr>
      </w:pPr>
      <w:r w:rsidRPr="0038141D">
        <w:rPr>
          <w:sz w:val="22"/>
          <w:lang w:val="en-CA" w:eastAsia="zh-TW"/>
        </w:rPr>
        <w:t>The A&amp;A Cell is part of the Situation Function of an OSOCC where all assessment and analysis processes are being managed. It focuses on collection and analysis of secondary and primary data and works closely with information management resources.</w:t>
      </w:r>
      <w:r w:rsidR="00084569" w:rsidRPr="00084569">
        <w:rPr>
          <w:sz w:val="22"/>
          <w:lang w:val="en-CA"/>
        </w:rPr>
        <w:t xml:space="preserve"> </w:t>
      </w:r>
      <w:r w:rsidR="00145C24">
        <w:rPr>
          <w:sz w:val="22"/>
          <w:lang w:val="en-CA"/>
        </w:rPr>
        <w:t xml:space="preserve">The </w:t>
      </w:r>
      <w:r w:rsidR="00145C24">
        <w:rPr>
          <w:rFonts w:eastAsia="PMingLiU"/>
          <w:sz w:val="22"/>
          <w:lang w:val="en-CA" w:eastAsia="zh-TW"/>
        </w:rPr>
        <w:t>p</w:t>
      </w:r>
      <w:r w:rsidR="00145C24" w:rsidRPr="0038141D">
        <w:rPr>
          <w:rFonts w:eastAsia="PMingLiU"/>
          <w:sz w:val="22"/>
          <w:lang w:val="en-CA" w:eastAsia="zh-TW"/>
        </w:rPr>
        <w:t>urpose of an A&amp;A Cell</w:t>
      </w:r>
      <w:r w:rsidR="00145C24">
        <w:rPr>
          <w:rFonts w:eastAsia="PMingLiU"/>
          <w:sz w:val="22"/>
          <w:lang w:val="en-CA" w:eastAsia="zh-TW"/>
        </w:rPr>
        <w:t xml:space="preserve"> is to</w:t>
      </w:r>
      <w:r w:rsidR="00145C24" w:rsidRPr="0038141D">
        <w:rPr>
          <w:rFonts w:eastAsia="PMingLiU"/>
          <w:sz w:val="22"/>
          <w:lang w:val="en-CA" w:eastAsia="zh-TW"/>
        </w:rPr>
        <w:t>:</w:t>
      </w:r>
    </w:p>
    <w:p w14:paraId="58395449" w14:textId="77777777" w:rsidR="00145C24" w:rsidRPr="0038141D" w:rsidRDefault="00145C24" w:rsidP="00145C24">
      <w:pPr>
        <w:pBdr>
          <w:top w:val="nil"/>
          <w:left w:val="nil"/>
          <w:bottom w:val="nil"/>
          <w:right w:val="nil"/>
          <w:between w:val="nil"/>
        </w:pBdr>
        <w:spacing w:line="276" w:lineRule="auto"/>
        <w:rPr>
          <w:rFonts w:eastAsia="PMingLiU"/>
          <w:sz w:val="22"/>
          <w:lang w:val="en-CA" w:eastAsia="zh-TW"/>
        </w:rPr>
      </w:pPr>
    </w:p>
    <w:p w14:paraId="2A634FEF" w14:textId="77777777" w:rsidR="00145C24" w:rsidRPr="0038141D" w:rsidRDefault="00145C24" w:rsidP="00145C24">
      <w:pPr>
        <w:numPr>
          <w:ilvl w:val="0"/>
          <w:numId w:val="8"/>
        </w:numPr>
        <w:pBdr>
          <w:top w:val="nil"/>
          <w:left w:val="nil"/>
          <w:bottom w:val="nil"/>
          <w:right w:val="nil"/>
          <w:between w:val="nil"/>
        </w:pBdr>
        <w:spacing w:after="160" w:line="276" w:lineRule="auto"/>
        <w:contextualSpacing/>
        <w:rPr>
          <w:rFonts w:eastAsia="PMingLiU"/>
          <w:sz w:val="22"/>
          <w:lang w:val="en-CA" w:eastAsia="zh-TW"/>
        </w:rPr>
      </w:pPr>
      <w:r w:rsidRPr="0038141D">
        <w:rPr>
          <w:rFonts w:eastAsia="PMingLiU"/>
          <w:sz w:val="22"/>
          <w:lang w:val="en-CA" w:eastAsia="zh-TW"/>
        </w:rPr>
        <w:t xml:space="preserve">To develop a shared understanding of the humanitarian situation, </w:t>
      </w:r>
      <w:proofErr w:type="gramStart"/>
      <w:r w:rsidRPr="0038141D">
        <w:rPr>
          <w:rFonts w:eastAsia="PMingLiU"/>
          <w:sz w:val="22"/>
          <w:lang w:val="en-CA" w:eastAsia="zh-TW"/>
        </w:rPr>
        <w:t>in particular current</w:t>
      </w:r>
      <w:proofErr w:type="gramEnd"/>
      <w:r w:rsidRPr="0038141D">
        <w:rPr>
          <w:rFonts w:eastAsia="PMingLiU"/>
          <w:sz w:val="22"/>
          <w:lang w:val="en-CA" w:eastAsia="zh-TW"/>
        </w:rPr>
        <w:t xml:space="preserve"> and forecasted humanitarian needs, priority areas, groups and sectors, and gaps.</w:t>
      </w:r>
    </w:p>
    <w:p w14:paraId="3EFE4E61" w14:textId="77777777" w:rsidR="00145C24" w:rsidRPr="0038141D" w:rsidRDefault="00145C24" w:rsidP="00145C24">
      <w:pPr>
        <w:numPr>
          <w:ilvl w:val="0"/>
          <w:numId w:val="8"/>
        </w:numPr>
        <w:pBdr>
          <w:top w:val="nil"/>
          <w:left w:val="nil"/>
          <w:bottom w:val="nil"/>
          <w:right w:val="nil"/>
          <w:between w:val="nil"/>
        </w:pBdr>
        <w:spacing w:after="160" w:line="276" w:lineRule="auto"/>
        <w:contextualSpacing/>
        <w:rPr>
          <w:rFonts w:eastAsia="PMingLiU"/>
          <w:sz w:val="22"/>
          <w:lang w:val="en-CA" w:eastAsia="zh-TW"/>
        </w:rPr>
      </w:pPr>
      <w:r w:rsidRPr="0038141D">
        <w:rPr>
          <w:rFonts w:eastAsia="PMingLiU"/>
          <w:sz w:val="22"/>
          <w:lang w:val="en-CA" w:eastAsia="zh-TW"/>
        </w:rPr>
        <w:t>Support OSOCC management (and RC/HC as required) in developing an operational picture of the humanitarian situation and inform multi-sectoral strategic decision-making.</w:t>
      </w:r>
    </w:p>
    <w:p w14:paraId="26BCA74E" w14:textId="6B69413E" w:rsidR="00145C24" w:rsidRPr="00145C24" w:rsidRDefault="00145C24" w:rsidP="00084569">
      <w:pPr>
        <w:numPr>
          <w:ilvl w:val="0"/>
          <w:numId w:val="8"/>
        </w:numPr>
        <w:pBdr>
          <w:top w:val="nil"/>
          <w:left w:val="nil"/>
          <w:bottom w:val="nil"/>
          <w:right w:val="nil"/>
          <w:between w:val="nil"/>
        </w:pBdr>
        <w:spacing w:after="160" w:line="276" w:lineRule="auto"/>
        <w:contextualSpacing/>
        <w:rPr>
          <w:rFonts w:eastAsia="PMingLiU"/>
          <w:sz w:val="22"/>
          <w:lang w:val="en-CA" w:eastAsia="zh-TW"/>
        </w:rPr>
      </w:pPr>
      <w:r w:rsidRPr="0038141D">
        <w:rPr>
          <w:rFonts w:eastAsia="PMingLiU"/>
          <w:sz w:val="22"/>
          <w:lang w:val="en-CA" w:eastAsia="zh-TW"/>
        </w:rPr>
        <w:t>Help coordinate ongoing assessments and facilitate joint analysis among humanitarian partners (Government, agencies, clusters, NGOs etc.).</w:t>
      </w:r>
    </w:p>
    <w:p w14:paraId="2842131E" w14:textId="5D7D308E" w:rsidR="00084569" w:rsidRPr="001852BB" w:rsidRDefault="00084569" w:rsidP="00084569">
      <w:pPr>
        <w:pStyle w:val="ochacontenttext"/>
        <w:spacing w:line="276" w:lineRule="auto"/>
        <w:rPr>
          <w:sz w:val="22"/>
          <w:szCs w:val="22"/>
          <w:lang w:val="en-CA"/>
        </w:rPr>
      </w:pPr>
      <w:r>
        <w:rPr>
          <w:sz w:val="22"/>
          <w:szCs w:val="22"/>
          <w:lang w:val="en-CA"/>
        </w:rPr>
        <w:t xml:space="preserve">More information on the work of the A&amp;A Cell can be found in the </w:t>
      </w:r>
      <w:hyperlink r:id="rId12" w:history="1">
        <w:r w:rsidRPr="004C36A4">
          <w:rPr>
            <w:rStyle w:val="Hyperkobling"/>
            <w:sz w:val="22"/>
            <w:szCs w:val="22"/>
            <w:lang w:val="en-CA"/>
          </w:rPr>
          <w:t>UNDAC Field Handbook</w:t>
        </w:r>
      </w:hyperlink>
      <w:r>
        <w:rPr>
          <w:sz w:val="22"/>
          <w:szCs w:val="22"/>
          <w:lang w:val="en-CA"/>
        </w:rPr>
        <w:t xml:space="preserve">, Chapter I.2 and Chapter M.3.2 and a separate </w:t>
      </w:r>
      <w:hyperlink r:id="rId13" w:history="1">
        <w:r w:rsidRPr="004C36A4">
          <w:rPr>
            <w:rStyle w:val="Hyperkobling"/>
            <w:sz w:val="22"/>
            <w:szCs w:val="22"/>
            <w:lang w:val="en-CA"/>
          </w:rPr>
          <w:t>A&amp;A Strategy Note</w:t>
        </w:r>
      </w:hyperlink>
    </w:p>
    <w:p w14:paraId="5D1B3778" w14:textId="77777777" w:rsidR="0038141D" w:rsidRPr="0038141D" w:rsidRDefault="0038141D" w:rsidP="0038141D">
      <w:pPr>
        <w:pBdr>
          <w:top w:val="nil"/>
          <w:left w:val="nil"/>
          <w:bottom w:val="nil"/>
          <w:right w:val="nil"/>
          <w:between w:val="nil"/>
        </w:pBdr>
        <w:spacing w:line="276" w:lineRule="auto"/>
        <w:rPr>
          <w:rFonts w:eastAsia="PMingLiU"/>
          <w:sz w:val="22"/>
          <w:lang w:val="en-CA" w:eastAsia="zh-TW"/>
        </w:rPr>
      </w:pPr>
    </w:p>
    <w:p w14:paraId="782BE3CC" w14:textId="77777777" w:rsidR="0038141D" w:rsidRPr="0038141D" w:rsidRDefault="0038141D" w:rsidP="0038141D">
      <w:pPr>
        <w:pBdr>
          <w:top w:val="nil"/>
          <w:left w:val="nil"/>
          <w:bottom w:val="nil"/>
          <w:right w:val="nil"/>
          <w:between w:val="nil"/>
        </w:pBdr>
        <w:spacing w:line="276" w:lineRule="auto"/>
        <w:rPr>
          <w:rFonts w:eastAsia="PMingLiU"/>
          <w:b/>
          <w:sz w:val="22"/>
          <w:lang w:val="en-CA" w:eastAsia="zh-TW"/>
        </w:rPr>
      </w:pPr>
      <w:r w:rsidRPr="0038141D">
        <w:rPr>
          <w:rFonts w:eastAsia="PMingLiU"/>
          <w:b/>
          <w:sz w:val="22"/>
          <w:lang w:val="en-CA" w:eastAsia="zh-TW"/>
        </w:rPr>
        <w:t>Main tasks:</w:t>
      </w:r>
    </w:p>
    <w:p w14:paraId="46CF1287" w14:textId="77777777" w:rsidR="0038141D" w:rsidRPr="0038141D" w:rsidRDefault="0038141D" w:rsidP="0038141D">
      <w:pPr>
        <w:pBdr>
          <w:top w:val="nil"/>
          <w:left w:val="nil"/>
          <w:bottom w:val="nil"/>
          <w:right w:val="nil"/>
          <w:between w:val="nil"/>
        </w:pBdr>
        <w:spacing w:line="276" w:lineRule="auto"/>
        <w:rPr>
          <w:rFonts w:eastAsia="PMingLiU"/>
          <w:sz w:val="22"/>
          <w:lang w:val="en-CA" w:eastAsia="zh-TW"/>
        </w:rPr>
      </w:pPr>
    </w:p>
    <w:p w14:paraId="1106A3FB" w14:textId="0C1011D7" w:rsidR="0038141D" w:rsidRPr="0038141D" w:rsidRDefault="0038141D" w:rsidP="00084569">
      <w:pPr>
        <w:pStyle w:val="ochacontenttext"/>
        <w:numPr>
          <w:ilvl w:val="0"/>
          <w:numId w:val="5"/>
        </w:numPr>
        <w:spacing w:line="276" w:lineRule="auto"/>
        <w:rPr>
          <w:sz w:val="22"/>
          <w:szCs w:val="22"/>
          <w:lang w:val="en-CA"/>
        </w:rPr>
      </w:pPr>
      <w:r w:rsidRPr="0038141D">
        <w:rPr>
          <w:sz w:val="22"/>
          <w:szCs w:val="22"/>
          <w:lang w:val="en-CA"/>
        </w:rPr>
        <w:t xml:space="preserve">Manages external coordination of assessments and analysis with clusters, agencies and the Government, e.g., through the establishment and facilitation of an Assessment Working Group (AWG) and participation at cluster and INGO coordination meetings. </w:t>
      </w:r>
      <w:proofErr w:type="spellStart"/>
      <w:r w:rsidRPr="0038141D">
        <w:rPr>
          <w:sz w:val="22"/>
          <w:szCs w:val="22"/>
          <w:lang w:val="en-CA"/>
        </w:rPr>
        <w:t>ToRs</w:t>
      </w:r>
      <w:proofErr w:type="spellEnd"/>
      <w:r w:rsidRPr="0038141D">
        <w:rPr>
          <w:sz w:val="22"/>
          <w:szCs w:val="22"/>
          <w:lang w:val="en-CA"/>
        </w:rPr>
        <w:t xml:space="preserve"> for AWGs can be found in the UMS.</w:t>
      </w:r>
    </w:p>
    <w:p w14:paraId="46CD8CFB" w14:textId="77777777" w:rsidR="0038141D" w:rsidRPr="0038141D" w:rsidRDefault="0038141D" w:rsidP="00084569">
      <w:pPr>
        <w:pStyle w:val="ochacontenttext"/>
        <w:numPr>
          <w:ilvl w:val="0"/>
          <w:numId w:val="5"/>
        </w:numPr>
        <w:spacing w:line="276" w:lineRule="auto"/>
        <w:rPr>
          <w:sz w:val="22"/>
          <w:szCs w:val="22"/>
          <w:lang w:val="en-CA"/>
        </w:rPr>
      </w:pPr>
      <w:r w:rsidRPr="0038141D">
        <w:rPr>
          <w:sz w:val="22"/>
          <w:szCs w:val="22"/>
          <w:lang w:val="en-CA"/>
        </w:rPr>
        <w:t>Manages the internal consolidation of information and coordination of analysis with other OSOCC functions and cells and the RC/HC’s office, as required.</w:t>
      </w:r>
    </w:p>
    <w:p w14:paraId="56A646E2" w14:textId="77777777" w:rsidR="0038141D" w:rsidRPr="0038141D" w:rsidRDefault="0038141D" w:rsidP="00084569">
      <w:pPr>
        <w:pStyle w:val="ochacontenttext"/>
        <w:numPr>
          <w:ilvl w:val="0"/>
          <w:numId w:val="5"/>
        </w:numPr>
        <w:spacing w:line="276" w:lineRule="auto"/>
        <w:rPr>
          <w:sz w:val="22"/>
          <w:szCs w:val="22"/>
          <w:lang w:val="en-CA"/>
        </w:rPr>
      </w:pPr>
      <w:r w:rsidRPr="0038141D">
        <w:rPr>
          <w:sz w:val="22"/>
          <w:szCs w:val="22"/>
          <w:lang w:val="en-CA"/>
        </w:rPr>
        <w:t xml:space="preserve">Produces regular situation analysis reports/briefings and the outputs specified below in consultation with other functions and the RC/HC’s office, as required.  Works closely with mapping team. </w:t>
      </w:r>
    </w:p>
    <w:p w14:paraId="43FA33CD" w14:textId="77777777" w:rsidR="0038141D" w:rsidRPr="0038141D" w:rsidRDefault="0038141D" w:rsidP="00084569">
      <w:pPr>
        <w:pStyle w:val="ochacontenttext"/>
        <w:numPr>
          <w:ilvl w:val="0"/>
          <w:numId w:val="5"/>
        </w:numPr>
        <w:spacing w:line="276" w:lineRule="auto"/>
        <w:rPr>
          <w:sz w:val="22"/>
          <w:szCs w:val="22"/>
          <w:lang w:val="en-CA"/>
        </w:rPr>
      </w:pPr>
      <w:r w:rsidRPr="0038141D">
        <w:rPr>
          <w:sz w:val="22"/>
          <w:szCs w:val="22"/>
          <w:lang w:val="en-CA"/>
        </w:rPr>
        <w:t>Leads secondary and primary data analysis (the review of secondary data might be supported remotely, depending on the cell’s set-up and available remote capacity).</w:t>
      </w:r>
    </w:p>
    <w:p w14:paraId="70A2284B" w14:textId="5F891907" w:rsidR="0038141D" w:rsidRPr="0038141D" w:rsidRDefault="0038141D" w:rsidP="00084569">
      <w:pPr>
        <w:pStyle w:val="ochacontenttext"/>
        <w:numPr>
          <w:ilvl w:val="0"/>
          <w:numId w:val="5"/>
        </w:numPr>
        <w:spacing w:line="276" w:lineRule="auto"/>
        <w:rPr>
          <w:sz w:val="22"/>
          <w:szCs w:val="22"/>
          <w:lang w:val="en-CA"/>
        </w:rPr>
      </w:pPr>
      <w:r w:rsidRPr="0038141D">
        <w:rPr>
          <w:sz w:val="22"/>
          <w:szCs w:val="22"/>
          <w:lang w:val="en-CA"/>
        </w:rPr>
        <w:t xml:space="preserve">Coordinates field assessments (primary data collection), and leads the MIRA process, when initiated. </w:t>
      </w:r>
    </w:p>
    <w:p w14:paraId="17F0C9DF" w14:textId="77777777" w:rsidR="0038141D" w:rsidRPr="0038141D" w:rsidRDefault="0038141D" w:rsidP="00084569">
      <w:pPr>
        <w:pStyle w:val="ochacontenttext"/>
        <w:numPr>
          <w:ilvl w:val="0"/>
          <w:numId w:val="5"/>
        </w:numPr>
        <w:spacing w:line="276" w:lineRule="auto"/>
        <w:rPr>
          <w:sz w:val="22"/>
          <w:szCs w:val="22"/>
          <w:lang w:val="en-CA"/>
        </w:rPr>
      </w:pPr>
      <w:r w:rsidRPr="0038141D">
        <w:rPr>
          <w:sz w:val="22"/>
          <w:szCs w:val="22"/>
          <w:lang w:val="en-CA"/>
        </w:rPr>
        <w:t xml:space="preserve">Manages external communication (through e-mail, web content and meeting participation) on analysis and assessments in consultation with the OSOCC management. </w:t>
      </w:r>
    </w:p>
    <w:p w14:paraId="6BF4DA80" w14:textId="77777777" w:rsidR="001852BB" w:rsidRPr="001852BB" w:rsidRDefault="001852BB" w:rsidP="001852BB">
      <w:pPr>
        <w:pStyle w:val="ochacontenttext"/>
        <w:spacing w:line="276" w:lineRule="auto"/>
        <w:rPr>
          <w:sz w:val="22"/>
          <w:szCs w:val="22"/>
          <w:lang w:val="en-CA"/>
        </w:rPr>
      </w:pPr>
    </w:p>
    <w:p w14:paraId="2B6F41AF" w14:textId="77777777" w:rsidR="001852BB" w:rsidRPr="001852BB" w:rsidRDefault="001852BB" w:rsidP="001852BB">
      <w:pPr>
        <w:pStyle w:val="ochacontenttext"/>
        <w:spacing w:line="276" w:lineRule="auto"/>
        <w:rPr>
          <w:b/>
          <w:sz w:val="22"/>
          <w:szCs w:val="22"/>
          <w:lang w:val="en-CA"/>
        </w:rPr>
      </w:pPr>
      <w:r w:rsidRPr="001852BB">
        <w:rPr>
          <w:b/>
          <w:sz w:val="22"/>
          <w:szCs w:val="22"/>
          <w:lang w:val="en-CA"/>
        </w:rPr>
        <w:t xml:space="preserve">Staffing: </w:t>
      </w:r>
    </w:p>
    <w:p w14:paraId="008C4809" w14:textId="402B78B6" w:rsidR="00084569" w:rsidRDefault="00084569" w:rsidP="00145C24">
      <w:pPr>
        <w:pStyle w:val="ochacontenttext"/>
        <w:spacing w:line="276" w:lineRule="auto"/>
        <w:ind w:left="720"/>
        <w:rPr>
          <w:sz w:val="22"/>
          <w:szCs w:val="22"/>
          <w:lang w:val="en-CA"/>
        </w:rPr>
      </w:pPr>
      <w:r>
        <w:rPr>
          <w:sz w:val="22"/>
          <w:szCs w:val="22"/>
          <w:lang w:val="en-CA"/>
        </w:rPr>
        <w:t xml:space="preserve">The A&amp;A Cell will usually be operational through its virtual component within hours after a sudden onset disaster. The </w:t>
      </w:r>
      <w:r w:rsidR="00145C24">
        <w:rPr>
          <w:sz w:val="22"/>
          <w:szCs w:val="22"/>
          <w:lang w:val="en-CA"/>
        </w:rPr>
        <w:t xml:space="preserve">virtual A&amp;A cell will draw </w:t>
      </w:r>
      <w:r w:rsidR="00145C24" w:rsidRPr="00145C24">
        <w:rPr>
          <w:sz w:val="22"/>
          <w:szCs w:val="22"/>
          <w:lang w:val="en-CA"/>
        </w:rPr>
        <w:t>on capacities of OCHA specialized sections, regional and/or country offices, and UNDAC operational partners, e.g., ACAPS, UNOSAT, MapAction, REACH, etc. When operational the virtual component will transition into a remote support role for the field team. Staffing in an OSOCC A&amp;A Cell will come from UNDAC generalists, operational partners with subject matter expertise, e.g., GIS and information management, and deployments from OCHA specialized sections.</w:t>
      </w:r>
    </w:p>
    <w:p w14:paraId="782365E8" w14:textId="77777777" w:rsidR="00145C24" w:rsidRDefault="00145C24">
      <w:pPr>
        <w:rPr>
          <w:rFonts w:cs="Arial"/>
          <w:color w:val="FFFFFF" w:themeColor="background1"/>
          <w:spacing w:val="8"/>
          <w:w w:val="90"/>
          <w:sz w:val="40"/>
          <w:szCs w:val="40"/>
          <w:lang w:val="en"/>
        </w:rPr>
      </w:pPr>
      <w:r>
        <w:rPr>
          <w:color w:val="FFFFFF" w:themeColor="background1"/>
        </w:rPr>
        <w:br w:type="page"/>
      </w:r>
    </w:p>
    <w:p w14:paraId="1DF52883" w14:textId="77777777" w:rsidR="006A095C" w:rsidRPr="001852BB" w:rsidRDefault="006A095C" w:rsidP="006A095C">
      <w:pPr>
        <w:pStyle w:val="ochacontentheading"/>
        <w:pBdr>
          <w:top w:val="single" w:sz="12" w:space="1" w:color="auto"/>
          <w:left w:val="single" w:sz="12" w:space="4" w:color="auto"/>
          <w:bottom w:val="single" w:sz="12" w:space="1" w:color="auto"/>
          <w:right w:val="single" w:sz="12" w:space="4" w:color="auto"/>
        </w:pBdr>
        <w:shd w:val="clear" w:color="auto" w:fill="365F91" w:themeFill="accent1" w:themeFillShade="BF"/>
        <w:rPr>
          <w:color w:val="FFFFFF" w:themeColor="background1"/>
        </w:rPr>
      </w:pPr>
      <w:r w:rsidRPr="001852BB">
        <w:rPr>
          <w:color w:val="FFFFFF" w:themeColor="background1"/>
        </w:rPr>
        <w:lastRenderedPageBreak/>
        <w:t xml:space="preserve">UN </w:t>
      </w:r>
      <w:r>
        <w:rPr>
          <w:color w:val="FFFFFF" w:themeColor="background1"/>
        </w:rPr>
        <w:t>Humanitarian-</w:t>
      </w:r>
      <w:r w:rsidRPr="001852BB">
        <w:rPr>
          <w:color w:val="FFFFFF" w:themeColor="background1"/>
        </w:rPr>
        <w:t xml:space="preserve">Civil-Military Coordination Cell Coordinator </w:t>
      </w:r>
    </w:p>
    <w:p w14:paraId="611FDBF1" w14:textId="77777777" w:rsidR="006A095C" w:rsidRPr="001852BB" w:rsidRDefault="006A095C" w:rsidP="006A095C">
      <w:pPr>
        <w:pStyle w:val="ochacontenttext"/>
        <w:spacing w:line="276" w:lineRule="auto"/>
        <w:rPr>
          <w:sz w:val="22"/>
          <w:szCs w:val="22"/>
          <w:lang w:val="en-CA"/>
        </w:rPr>
      </w:pPr>
      <w:r w:rsidRPr="001852BB">
        <w:rPr>
          <w:sz w:val="22"/>
          <w:szCs w:val="22"/>
          <w:lang w:val="en-CA"/>
        </w:rPr>
        <w:br/>
        <w:t xml:space="preserve">The UN </w:t>
      </w:r>
      <w:r>
        <w:rPr>
          <w:sz w:val="22"/>
          <w:szCs w:val="22"/>
          <w:lang w:val="en-CA"/>
        </w:rPr>
        <w:t>Humanitarian-</w:t>
      </w:r>
      <w:r w:rsidRPr="001852BB">
        <w:rPr>
          <w:sz w:val="22"/>
          <w:szCs w:val="22"/>
          <w:lang w:val="en-CA"/>
        </w:rPr>
        <w:t>Civil-Military Coordination (UN-</w:t>
      </w:r>
      <w:proofErr w:type="spellStart"/>
      <w:r w:rsidRPr="001852BB">
        <w:rPr>
          <w:sz w:val="22"/>
          <w:szCs w:val="22"/>
          <w:lang w:val="en-CA"/>
        </w:rPr>
        <w:t>CMCoord</w:t>
      </w:r>
      <w:proofErr w:type="spellEnd"/>
      <w:r w:rsidRPr="001852BB">
        <w:rPr>
          <w:sz w:val="22"/>
          <w:szCs w:val="22"/>
          <w:lang w:val="en-CA"/>
        </w:rPr>
        <w:t xml:space="preserve">) Cell Coordinator establishes </w:t>
      </w:r>
      <w:r>
        <w:rPr>
          <w:sz w:val="22"/>
          <w:szCs w:val="22"/>
          <w:lang w:val="en-CA"/>
        </w:rPr>
        <w:t xml:space="preserve">dialogue </w:t>
      </w:r>
      <w:r w:rsidRPr="001852BB">
        <w:rPr>
          <w:sz w:val="22"/>
          <w:szCs w:val="22"/>
          <w:lang w:val="en-CA"/>
        </w:rPr>
        <w:t>and liais</w:t>
      </w:r>
      <w:r>
        <w:rPr>
          <w:sz w:val="22"/>
          <w:szCs w:val="22"/>
          <w:lang w:val="en-CA"/>
        </w:rPr>
        <w:t>es</w:t>
      </w:r>
      <w:r w:rsidRPr="001852BB">
        <w:rPr>
          <w:sz w:val="22"/>
          <w:szCs w:val="22"/>
          <w:lang w:val="en-CA"/>
        </w:rPr>
        <w:t xml:space="preserve"> </w:t>
      </w:r>
      <w:r>
        <w:rPr>
          <w:sz w:val="22"/>
          <w:szCs w:val="22"/>
          <w:lang w:val="en-CA"/>
        </w:rPr>
        <w:t>with</w:t>
      </w:r>
      <w:r w:rsidRPr="001852BB">
        <w:rPr>
          <w:sz w:val="22"/>
          <w:szCs w:val="22"/>
          <w:lang w:val="en-CA"/>
        </w:rPr>
        <w:t xml:space="preserve"> </w:t>
      </w:r>
      <w:r>
        <w:rPr>
          <w:sz w:val="22"/>
          <w:szCs w:val="22"/>
          <w:lang w:val="en-CA"/>
        </w:rPr>
        <w:t>civil-</w:t>
      </w:r>
      <w:r w:rsidRPr="001852BB">
        <w:rPr>
          <w:sz w:val="22"/>
          <w:szCs w:val="22"/>
          <w:lang w:val="en-CA"/>
        </w:rPr>
        <w:t>military actors</w:t>
      </w:r>
      <w:r>
        <w:rPr>
          <w:sz w:val="22"/>
          <w:szCs w:val="22"/>
          <w:lang w:val="en-CA"/>
        </w:rPr>
        <w:t xml:space="preserve"> for and on behalf of the humanitarian community</w:t>
      </w:r>
      <w:r w:rsidRPr="001852BB">
        <w:rPr>
          <w:sz w:val="22"/>
          <w:szCs w:val="22"/>
          <w:lang w:val="en-CA"/>
        </w:rPr>
        <w:t>. This position works to maintain the civilian character of humanitarian operations</w:t>
      </w:r>
      <w:r>
        <w:rPr>
          <w:sz w:val="22"/>
          <w:szCs w:val="22"/>
          <w:lang w:val="en-CA"/>
        </w:rPr>
        <w:t xml:space="preserve"> by</w:t>
      </w:r>
      <w:r w:rsidRPr="001852BB">
        <w:rPr>
          <w:sz w:val="22"/>
          <w:szCs w:val="22"/>
          <w:lang w:val="en-CA"/>
        </w:rPr>
        <w:t xml:space="preserve"> </w:t>
      </w:r>
      <w:r>
        <w:rPr>
          <w:sz w:val="22"/>
          <w:szCs w:val="22"/>
          <w:lang w:val="en-CA"/>
        </w:rPr>
        <w:t>facilitating</w:t>
      </w:r>
      <w:r w:rsidRPr="001852BB">
        <w:rPr>
          <w:sz w:val="22"/>
          <w:szCs w:val="22"/>
          <w:lang w:val="en-CA"/>
        </w:rPr>
        <w:t xml:space="preserve"> information sharing</w:t>
      </w:r>
      <w:r>
        <w:rPr>
          <w:sz w:val="22"/>
          <w:szCs w:val="22"/>
          <w:lang w:val="en-CA"/>
        </w:rPr>
        <w:t xml:space="preserve"> and contribute to common situational awareness about the priority humanitarian needs and capacity gaps. Task Division and coordinated planning are two other key activities of the position, both of which contributes to </w:t>
      </w:r>
      <w:r w:rsidRPr="001852BB">
        <w:rPr>
          <w:sz w:val="22"/>
          <w:szCs w:val="22"/>
          <w:lang w:val="en-CA"/>
        </w:rPr>
        <w:t>ensur</w:t>
      </w:r>
      <w:r>
        <w:rPr>
          <w:sz w:val="22"/>
          <w:szCs w:val="22"/>
          <w:lang w:val="en-CA"/>
        </w:rPr>
        <w:t>ing</w:t>
      </w:r>
      <w:r w:rsidRPr="001852BB">
        <w:rPr>
          <w:sz w:val="22"/>
          <w:szCs w:val="22"/>
          <w:lang w:val="en-CA"/>
        </w:rPr>
        <w:t xml:space="preserve"> the most effective and appropriate use of </w:t>
      </w:r>
      <w:r>
        <w:rPr>
          <w:sz w:val="22"/>
          <w:szCs w:val="22"/>
          <w:lang w:val="en-CA"/>
        </w:rPr>
        <w:t xml:space="preserve">foreign </w:t>
      </w:r>
      <w:r w:rsidRPr="001852BB">
        <w:rPr>
          <w:sz w:val="22"/>
          <w:szCs w:val="22"/>
          <w:lang w:val="en-CA"/>
        </w:rPr>
        <w:t>Military and Civil Defence Assets (MCDA)</w:t>
      </w:r>
      <w:r>
        <w:rPr>
          <w:sz w:val="22"/>
          <w:szCs w:val="22"/>
          <w:lang w:val="en-CA"/>
        </w:rPr>
        <w:t xml:space="preserve"> in natural disasters, technological and environmental emergencies</w:t>
      </w:r>
      <w:r w:rsidRPr="001852BB">
        <w:rPr>
          <w:sz w:val="22"/>
          <w:szCs w:val="22"/>
          <w:lang w:val="en-CA"/>
        </w:rPr>
        <w:t xml:space="preserve">. </w:t>
      </w:r>
      <w:r>
        <w:rPr>
          <w:sz w:val="22"/>
          <w:szCs w:val="22"/>
          <w:lang w:val="en-CA"/>
        </w:rPr>
        <w:t xml:space="preserve">In complex emergencies, </w:t>
      </w:r>
      <w:r w:rsidRPr="001852BB">
        <w:rPr>
          <w:sz w:val="22"/>
          <w:szCs w:val="22"/>
          <w:lang w:val="en-CA"/>
        </w:rPr>
        <w:t xml:space="preserve">this position helps </w:t>
      </w:r>
      <w:r>
        <w:rPr>
          <w:sz w:val="22"/>
          <w:szCs w:val="22"/>
          <w:lang w:val="en-CA"/>
        </w:rPr>
        <w:t>promote and maintain</w:t>
      </w:r>
      <w:r w:rsidRPr="001852BB">
        <w:rPr>
          <w:sz w:val="22"/>
          <w:szCs w:val="22"/>
          <w:lang w:val="en-CA"/>
        </w:rPr>
        <w:t xml:space="preserve"> humanitarian access, </w:t>
      </w:r>
      <w:r>
        <w:rPr>
          <w:sz w:val="22"/>
          <w:szCs w:val="22"/>
          <w:lang w:val="en-CA"/>
        </w:rPr>
        <w:t xml:space="preserve">support </w:t>
      </w:r>
      <w:r w:rsidRPr="001852BB">
        <w:rPr>
          <w:sz w:val="22"/>
          <w:szCs w:val="22"/>
          <w:lang w:val="en-CA"/>
        </w:rPr>
        <w:t xml:space="preserve">protection </w:t>
      </w:r>
      <w:r>
        <w:rPr>
          <w:sz w:val="22"/>
          <w:szCs w:val="22"/>
          <w:lang w:val="en-CA"/>
        </w:rPr>
        <w:t xml:space="preserve">efforts </w:t>
      </w:r>
      <w:r w:rsidRPr="001852BB">
        <w:rPr>
          <w:sz w:val="22"/>
          <w:szCs w:val="22"/>
          <w:lang w:val="en-CA"/>
        </w:rPr>
        <w:t xml:space="preserve">and </w:t>
      </w:r>
      <w:r>
        <w:rPr>
          <w:sz w:val="22"/>
          <w:szCs w:val="22"/>
          <w:lang w:val="en-CA"/>
        </w:rPr>
        <w:t xml:space="preserve">contribute to </w:t>
      </w:r>
      <w:r w:rsidRPr="001852BB">
        <w:rPr>
          <w:sz w:val="22"/>
          <w:szCs w:val="22"/>
          <w:lang w:val="en-CA"/>
        </w:rPr>
        <w:t>the security of humanitarian aid workers.</w:t>
      </w:r>
    </w:p>
    <w:p w14:paraId="1E4588CA" w14:textId="77777777" w:rsidR="006A095C" w:rsidRPr="001852BB" w:rsidRDefault="006A095C" w:rsidP="006A095C">
      <w:pPr>
        <w:pStyle w:val="ochacontenttext"/>
        <w:spacing w:line="276" w:lineRule="auto"/>
        <w:rPr>
          <w:sz w:val="22"/>
          <w:szCs w:val="22"/>
          <w:lang w:val="en-CA"/>
        </w:rPr>
      </w:pPr>
    </w:p>
    <w:p w14:paraId="6C9D77DC" w14:textId="77777777" w:rsidR="006A095C" w:rsidRPr="001852BB" w:rsidRDefault="006A095C" w:rsidP="006A095C">
      <w:pPr>
        <w:pStyle w:val="ochacontenttext"/>
        <w:spacing w:line="276" w:lineRule="auto"/>
        <w:rPr>
          <w:b/>
          <w:sz w:val="22"/>
          <w:szCs w:val="22"/>
          <w:lang w:val="en-CA"/>
        </w:rPr>
      </w:pPr>
      <w:r w:rsidRPr="001852BB">
        <w:rPr>
          <w:b/>
          <w:sz w:val="22"/>
          <w:szCs w:val="22"/>
          <w:lang w:val="en-CA"/>
        </w:rPr>
        <w:t xml:space="preserve">Responsibilities: </w:t>
      </w:r>
    </w:p>
    <w:p w14:paraId="700C21E3" w14:textId="77777777" w:rsidR="006A095C" w:rsidRPr="001852BB" w:rsidRDefault="006A095C" w:rsidP="006A095C">
      <w:pPr>
        <w:pStyle w:val="ochacontenttext"/>
        <w:numPr>
          <w:ilvl w:val="0"/>
          <w:numId w:val="5"/>
        </w:numPr>
        <w:spacing w:line="276" w:lineRule="auto"/>
        <w:rPr>
          <w:sz w:val="22"/>
          <w:szCs w:val="22"/>
          <w:lang w:val="en-CA"/>
        </w:rPr>
      </w:pPr>
      <w:r w:rsidRPr="001852BB">
        <w:rPr>
          <w:sz w:val="22"/>
          <w:szCs w:val="22"/>
          <w:lang w:val="en-CA"/>
        </w:rPr>
        <w:t>In consultation with the OCHA Civil-Military Coordination Section, determine the scale and structure of the UN-</w:t>
      </w:r>
      <w:proofErr w:type="spellStart"/>
      <w:r w:rsidRPr="001852BB">
        <w:rPr>
          <w:sz w:val="22"/>
          <w:szCs w:val="22"/>
          <w:lang w:val="en-CA"/>
        </w:rPr>
        <w:t>CMCoord</w:t>
      </w:r>
      <w:proofErr w:type="spellEnd"/>
      <w:r w:rsidRPr="001852BB">
        <w:rPr>
          <w:sz w:val="22"/>
          <w:szCs w:val="22"/>
          <w:lang w:val="en-CA"/>
        </w:rPr>
        <w:t xml:space="preserve"> </w:t>
      </w:r>
      <w:r>
        <w:rPr>
          <w:sz w:val="22"/>
          <w:szCs w:val="22"/>
          <w:lang w:val="en-CA"/>
        </w:rPr>
        <w:t>capacity, key functions and locations</w:t>
      </w:r>
      <w:r w:rsidRPr="001852BB">
        <w:rPr>
          <w:sz w:val="22"/>
          <w:szCs w:val="22"/>
          <w:lang w:val="en-CA"/>
        </w:rPr>
        <w:t xml:space="preserve"> based on the number of foreign military forces present or being deployed and/or the </w:t>
      </w:r>
      <w:r>
        <w:rPr>
          <w:sz w:val="22"/>
          <w:szCs w:val="22"/>
          <w:lang w:val="en-CA"/>
        </w:rPr>
        <w:t xml:space="preserve">degree of </w:t>
      </w:r>
      <w:r w:rsidRPr="001852BB">
        <w:rPr>
          <w:sz w:val="22"/>
          <w:szCs w:val="22"/>
          <w:lang w:val="en-CA"/>
        </w:rPr>
        <w:t xml:space="preserve">involvement of </w:t>
      </w:r>
      <w:r>
        <w:rPr>
          <w:sz w:val="22"/>
          <w:szCs w:val="22"/>
          <w:lang w:val="en-CA"/>
        </w:rPr>
        <w:t xml:space="preserve">national </w:t>
      </w:r>
      <w:r w:rsidRPr="001852BB">
        <w:rPr>
          <w:sz w:val="22"/>
          <w:szCs w:val="22"/>
          <w:lang w:val="en-CA"/>
        </w:rPr>
        <w:t>military forces.</w:t>
      </w:r>
    </w:p>
    <w:p w14:paraId="1C7D021F" w14:textId="77777777" w:rsidR="006A095C" w:rsidRPr="001852BB" w:rsidRDefault="006A095C" w:rsidP="006A095C">
      <w:pPr>
        <w:pStyle w:val="ochacontenttext"/>
        <w:numPr>
          <w:ilvl w:val="0"/>
          <w:numId w:val="5"/>
        </w:numPr>
        <w:spacing w:line="276" w:lineRule="auto"/>
        <w:rPr>
          <w:sz w:val="22"/>
          <w:szCs w:val="22"/>
          <w:lang w:val="en-CA"/>
        </w:rPr>
      </w:pPr>
      <w:r w:rsidRPr="001852BB">
        <w:rPr>
          <w:sz w:val="22"/>
          <w:szCs w:val="22"/>
          <w:lang w:val="en-CA"/>
        </w:rPr>
        <w:t xml:space="preserve">Collaborate with </w:t>
      </w:r>
      <w:r>
        <w:rPr>
          <w:sz w:val="22"/>
          <w:szCs w:val="22"/>
          <w:lang w:val="en-CA"/>
        </w:rPr>
        <w:t>relevant</w:t>
      </w:r>
      <w:r w:rsidRPr="001852BB">
        <w:rPr>
          <w:sz w:val="22"/>
          <w:szCs w:val="22"/>
          <w:lang w:val="en-CA"/>
        </w:rPr>
        <w:t xml:space="preserve"> </w:t>
      </w:r>
      <w:r>
        <w:rPr>
          <w:sz w:val="22"/>
          <w:szCs w:val="22"/>
          <w:lang w:val="en-CA"/>
        </w:rPr>
        <w:t xml:space="preserve">national and </w:t>
      </w:r>
      <w:r w:rsidRPr="001852BB">
        <w:rPr>
          <w:sz w:val="22"/>
          <w:szCs w:val="22"/>
          <w:lang w:val="en-CA"/>
        </w:rPr>
        <w:t xml:space="preserve">local </w:t>
      </w:r>
      <w:r>
        <w:rPr>
          <w:sz w:val="22"/>
          <w:szCs w:val="22"/>
          <w:lang w:val="en-CA"/>
        </w:rPr>
        <w:t>g</w:t>
      </w:r>
      <w:r w:rsidRPr="001852BB">
        <w:rPr>
          <w:sz w:val="22"/>
          <w:szCs w:val="22"/>
          <w:lang w:val="en-CA"/>
        </w:rPr>
        <w:t>overnment</w:t>
      </w:r>
      <w:r>
        <w:rPr>
          <w:sz w:val="22"/>
          <w:szCs w:val="22"/>
          <w:lang w:val="en-CA"/>
        </w:rPr>
        <w:t xml:space="preserve"> entities</w:t>
      </w:r>
      <w:r w:rsidRPr="001852BB">
        <w:rPr>
          <w:sz w:val="22"/>
          <w:szCs w:val="22"/>
          <w:lang w:val="en-CA"/>
        </w:rPr>
        <w:t xml:space="preserve"> and assisting militaries to </w:t>
      </w:r>
      <w:r>
        <w:rPr>
          <w:sz w:val="22"/>
          <w:szCs w:val="22"/>
          <w:lang w:val="en-CA"/>
        </w:rPr>
        <w:t>optimize</w:t>
      </w:r>
      <w:r w:rsidRPr="001852BB">
        <w:rPr>
          <w:sz w:val="22"/>
          <w:szCs w:val="22"/>
          <w:lang w:val="en-CA"/>
        </w:rPr>
        <w:t xml:space="preserve"> the use of </w:t>
      </w:r>
      <w:r>
        <w:rPr>
          <w:sz w:val="22"/>
          <w:szCs w:val="22"/>
          <w:lang w:val="en-CA"/>
        </w:rPr>
        <w:t xml:space="preserve">foreign </w:t>
      </w:r>
      <w:r w:rsidRPr="001852BB">
        <w:rPr>
          <w:sz w:val="22"/>
          <w:szCs w:val="22"/>
          <w:lang w:val="en-CA"/>
        </w:rPr>
        <w:t>MCDA to support humanitarian operations</w:t>
      </w:r>
      <w:r>
        <w:rPr>
          <w:sz w:val="22"/>
          <w:szCs w:val="22"/>
          <w:lang w:val="en-CA"/>
        </w:rPr>
        <w:t xml:space="preserve"> and temporary fill-in capacity gaps</w:t>
      </w:r>
      <w:r w:rsidRPr="001852BB">
        <w:rPr>
          <w:sz w:val="22"/>
          <w:szCs w:val="22"/>
          <w:lang w:val="en-CA"/>
        </w:rPr>
        <w:t>.</w:t>
      </w:r>
    </w:p>
    <w:p w14:paraId="02C70E19" w14:textId="77777777" w:rsidR="006A095C" w:rsidRPr="001852BB" w:rsidRDefault="006A095C" w:rsidP="006A095C">
      <w:pPr>
        <w:pStyle w:val="ochacontenttext"/>
        <w:numPr>
          <w:ilvl w:val="0"/>
          <w:numId w:val="5"/>
        </w:numPr>
        <w:spacing w:line="276" w:lineRule="auto"/>
        <w:rPr>
          <w:sz w:val="22"/>
          <w:szCs w:val="22"/>
          <w:lang w:val="en-CA"/>
        </w:rPr>
      </w:pPr>
      <w:r w:rsidRPr="001852BB">
        <w:rPr>
          <w:sz w:val="22"/>
          <w:szCs w:val="22"/>
          <w:lang w:val="en-CA"/>
        </w:rPr>
        <w:t xml:space="preserve">Guide the establishment of </w:t>
      </w:r>
      <w:r>
        <w:rPr>
          <w:sz w:val="22"/>
          <w:szCs w:val="22"/>
          <w:lang w:val="en-CA"/>
        </w:rPr>
        <w:t>appropriate humanitarian-</w:t>
      </w:r>
      <w:r w:rsidRPr="001852BB">
        <w:rPr>
          <w:sz w:val="22"/>
          <w:szCs w:val="22"/>
          <w:lang w:val="en-CA"/>
        </w:rPr>
        <w:t>civil-military coordination structures, procedures and relationship strategies.</w:t>
      </w:r>
    </w:p>
    <w:p w14:paraId="2974765A" w14:textId="77777777" w:rsidR="006A095C" w:rsidRDefault="006A095C" w:rsidP="006A095C">
      <w:pPr>
        <w:pStyle w:val="ochacontenttext"/>
        <w:numPr>
          <w:ilvl w:val="0"/>
          <w:numId w:val="5"/>
        </w:numPr>
        <w:spacing w:line="276" w:lineRule="auto"/>
        <w:rPr>
          <w:sz w:val="22"/>
          <w:szCs w:val="22"/>
          <w:lang w:val="en-CA"/>
        </w:rPr>
      </w:pPr>
      <w:r w:rsidRPr="001852BB">
        <w:rPr>
          <w:sz w:val="22"/>
          <w:szCs w:val="22"/>
          <w:lang w:val="en-CA"/>
        </w:rPr>
        <w:t>Coordinate humanitarian</w:t>
      </w:r>
      <w:r>
        <w:rPr>
          <w:sz w:val="22"/>
          <w:szCs w:val="22"/>
          <w:lang w:val="en-CA"/>
        </w:rPr>
        <w:t>-</w:t>
      </w:r>
      <w:r w:rsidRPr="001852BB">
        <w:rPr>
          <w:sz w:val="22"/>
          <w:szCs w:val="22"/>
          <w:lang w:val="en-CA"/>
        </w:rPr>
        <w:t>civil-military activities within all the OSOCC components.</w:t>
      </w:r>
    </w:p>
    <w:p w14:paraId="73ED270C" w14:textId="77777777" w:rsidR="006A095C" w:rsidRPr="001852BB" w:rsidRDefault="006A095C" w:rsidP="006A095C">
      <w:pPr>
        <w:pStyle w:val="ochacontenttext"/>
        <w:numPr>
          <w:ilvl w:val="0"/>
          <w:numId w:val="5"/>
        </w:numPr>
        <w:spacing w:line="276" w:lineRule="auto"/>
        <w:rPr>
          <w:sz w:val="22"/>
          <w:szCs w:val="22"/>
          <w:lang w:val="en-CA"/>
        </w:rPr>
      </w:pPr>
      <w:r>
        <w:rPr>
          <w:sz w:val="22"/>
          <w:szCs w:val="22"/>
          <w:lang w:val="en-CA"/>
        </w:rPr>
        <w:t>Exchange relevant information with the A&amp;A Cell and Information Management Cell on a regular basis and contribute to the overall analysis on needs, capacity gaps and progress of response.</w:t>
      </w:r>
    </w:p>
    <w:p w14:paraId="6BFFEBB8" w14:textId="77777777" w:rsidR="006A095C" w:rsidRPr="001852BB" w:rsidRDefault="006A095C" w:rsidP="006A095C">
      <w:pPr>
        <w:pStyle w:val="ochacontenttext"/>
        <w:numPr>
          <w:ilvl w:val="0"/>
          <w:numId w:val="5"/>
        </w:numPr>
        <w:spacing w:line="276" w:lineRule="auto"/>
        <w:rPr>
          <w:sz w:val="22"/>
          <w:szCs w:val="22"/>
          <w:lang w:val="en-CA"/>
        </w:rPr>
      </w:pPr>
      <w:r w:rsidRPr="001852BB">
        <w:rPr>
          <w:sz w:val="22"/>
          <w:szCs w:val="22"/>
          <w:lang w:val="en-CA"/>
        </w:rPr>
        <w:t xml:space="preserve">Create and maintain a </w:t>
      </w:r>
      <w:r>
        <w:rPr>
          <w:sz w:val="22"/>
          <w:szCs w:val="22"/>
          <w:lang w:val="en-CA"/>
        </w:rPr>
        <w:t>4</w:t>
      </w:r>
      <w:r w:rsidRPr="001852BB">
        <w:rPr>
          <w:sz w:val="22"/>
          <w:szCs w:val="22"/>
          <w:lang w:val="en-CA"/>
        </w:rPr>
        <w:t>W (who does what where</w:t>
      </w:r>
      <w:r>
        <w:rPr>
          <w:sz w:val="22"/>
          <w:szCs w:val="22"/>
          <w:lang w:val="en-CA"/>
        </w:rPr>
        <w:t xml:space="preserve"> when [entry and exit]</w:t>
      </w:r>
      <w:r w:rsidRPr="001852BB">
        <w:rPr>
          <w:sz w:val="22"/>
          <w:szCs w:val="22"/>
          <w:lang w:val="en-CA"/>
        </w:rPr>
        <w:t xml:space="preserve">) for </w:t>
      </w:r>
      <w:r>
        <w:rPr>
          <w:sz w:val="22"/>
          <w:szCs w:val="22"/>
          <w:lang w:val="en-CA"/>
        </w:rPr>
        <w:t xml:space="preserve">foreign </w:t>
      </w:r>
      <w:r w:rsidRPr="001852BB">
        <w:rPr>
          <w:sz w:val="22"/>
          <w:szCs w:val="22"/>
          <w:lang w:val="en-CA"/>
        </w:rPr>
        <w:t>military actors.</w:t>
      </w:r>
    </w:p>
    <w:p w14:paraId="5402F57E" w14:textId="77777777" w:rsidR="006A095C" w:rsidRPr="001852BB" w:rsidRDefault="006A095C" w:rsidP="006A095C">
      <w:pPr>
        <w:pStyle w:val="ochacontenttext"/>
        <w:numPr>
          <w:ilvl w:val="0"/>
          <w:numId w:val="5"/>
        </w:numPr>
        <w:spacing w:line="276" w:lineRule="auto"/>
        <w:rPr>
          <w:sz w:val="22"/>
          <w:szCs w:val="22"/>
          <w:lang w:val="en-CA"/>
        </w:rPr>
      </w:pPr>
      <w:r w:rsidRPr="001852BB">
        <w:rPr>
          <w:sz w:val="22"/>
          <w:szCs w:val="22"/>
          <w:lang w:val="en-CA"/>
        </w:rPr>
        <w:t xml:space="preserve">Support the </w:t>
      </w:r>
      <w:r>
        <w:rPr>
          <w:sz w:val="22"/>
          <w:szCs w:val="22"/>
          <w:lang w:val="en-CA"/>
        </w:rPr>
        <w:t>expansion of</w:t>
      </w:r>
      <w:r w:rsidRPr="001852BB">
        <w:rPr>
          <w:sz w:val="22"/>
          <w:szCs w:val="22"/>
          <w:lang w:val="en-CA"/>
        </w:rPr>
        <w:t xml:space="preserve"> </w:t>
      </w:r>
      <w:r>
        <w:rPr>
          <w:sz w:val="22"/>
          <w:szCs w:val="22"/>
          <w:lang w:val="en-CA"/>
        </w:rPr>
        <w:t xml:space="preserve">the OSOCC </w:t>
      </w:r>
      <w:proofErr w:type="spellStart"/>
      <w:r>
        <w:rPr>
          <w:sz w:val="22"/>
          <w:szCs w:val="22"/>
          <w:lang w:val="en-CA"/>
        </w:rPr>
        <w:t>CMCoord</w:t>
      </w:r>
      <w:proofErr w:type="spellEnd"/>
      <w:r>
        <w:rPr>
          <w:sz w:val="22"/>
          <w:szCs w:val="22"/>
          <w:lang w:val="en-CA"/>
        </w:rPr>
        <w:t xml:space="preserve"> Cell</w:t>
      </w:r>
      <w:r w:rsidRPr="001852BB">
        <w:rPr>
          <w:sz w:val="22"/>
          <w:szCs w:val="22"/>
          <w:lang w:val="en-CA"/>
        </w:rPr>
        <w:t xml:space="preserve"> to </w:t>
      </w:r>
      <w:r>
        <w:rPr>
          <w:sz w:val="22"/>
          <w:szCs w:val="22"/>
          <w:lang w:val="en-CA"/>
        </w:rPr>
        <w:t xml:space="preserve">a </w:t>
      </w:r>
      <w:r w:rsidRPr="001852BB">
        <w:rPr>
          <w:sz w:val="22"/>
          <w:szCs w:val="22"/>
          <w:lang w:val="en-CA"/>
        </w:rPr>
        <w:t>dedicated Humanitarian-Military Operations Coordination Centre (</w:t>
      </w:r>
      <w:proofErr w:type="spellStart"/>
      <w:r w:rsidRPr="001852BB">
        <w:rPr>
          <w:sz w:val="22"/>
          <w:szCs w:val="22"/>
          <w:lang w:val="en-CA"/>
        </w:rPr>
        <w:t>HuMOCC</w:t>
      </w:r>
      <w:proofErr w:type="spellEnd"/>
      <w:r w:rsidRPr="001852BB">
        <w:rPr>
          <w:sz w:val="22"/>
          <w:szCs w:val="22"/>
          <w:lang w:val="en-CA"/>
        </w:rPr>
        <w:t>)</w:t>
      </w:r>
      <w:r>
        <w:rPr>
          <w:sz w:val="22"/>
          <w:szCs w:val="22"/>
          <w:lang w:val="en-CA"/>
        </w:rPr>
        <w:t xml:space="preserve"> under the leadership of national authorities</w:t>
      </w:r>
      <w:r w:rsidRPr="001852BB">
        <w:rPr>
          <w:sz w:val="22"/>
          <w:szCs w:val="22"/>
          <w:lang w:val="en-CA"/>
        </w:rPr>
        <w:t xml:space="preserve"> if required. </w:t>
      </w:r>
    </w:p>
    <w:p w14:paraId="1090C229" w14:textId="77777777" w:rsidR="006A095C" w:rsidRPr="00EB5A30" w:rsidRDefault="006A095C" w:rsidP="006A095C">
      <w:pPr>
        <w:pStyle w:val="ochacontenttext"/>
        <w:numPr>
          <w:ilvl w:val="0"/>
          <w:numId w:val="5"/>
        </w:numPr>
        <w:spacing w:after="0" w:line="276" w:lineRule="auto"/>
        <w:rPr>
          <w:sz w:val="22"/>
          <w:szCs w:val="22"/>
          <w:lang w:val="en-CA"/>
        </w:rPr>
      </w:pPr>
      <w:r w:rsidRPr="001852BB">
        <w:rPr>
          <w:sz w:val="22"/>
          <w:szCs w:val="22"/>
          <w:lang w:val="en-CA"/>
        </w:rPr>
        <w:t xml:space="preserve">Facilitate communication between the </w:t>
      </w:r>
      <w:proofErr w:type="spellStart"/>
      <w:r w:rsidRPr="001852BB">
        <w:rPr>
          <w:sz w:val="22"/>
          <w:szCs w:val="22"/>
          <w:lang w:val="en-CA"/>
        </w:rPr>
        <w:t>HuMOCC</w:t>
      </w:r>
      <w:proofErr w:type="spellEnd"/>
      <w:r w:rsidRPr="001852BB">
        <w:rPr>
          <w:sz w:val="22"/>
          <w:szCs w:val="22"/>
          <w:lang w:val="en-CA"/>
        </w:rPr>
        <w:t xml:space="preserve"> and the OSOCC/sub-OSOCCs to ensure consistency of requests, optimization of assets and overall situational awareness. </w:t>
      </w:r>
    </w:p>
    <w:p w14:paraId="1C755B24" w14:textId="77777777" w:rsidR="006A095C" w:rsidRPr="001852BB" w:rsidRDefault="006A095C" w:rsidP="006A095C">
      <w:pPr>
        <w:pStyle w:val="ochacontenttext"/>
        <w:spacing w:after="0" w:line="276" w:lineRule="auto"/>
        <w:rPr>
          <w:sz w:val="22"/>
          <w:szCs w:val="22"/>
          <w:lang w:val="en-CA"/>
        </w:rPr>
      </w:pPr>
    </w:p>
    <w:p w14:paraId="5D36290D" w14:textId="77777777" w:rsidR="006A095C" w:rsidRPr="001852BB" w:rsidRDefault="006A095C" w:rsidP="006A095C">
      <w:pPr>
        <w:pStyle w:val="ochacontenttext"/>
        <w:spacing w:line="276" w:lineRule="auto"/>
        <w:rPr>
          <w:b/>
          <w:sz w:val="22"/>
          <w:szCs w:val="22"/>
          <w:lang w:val="en-CA"/>
        </w:rPr>
      </w:pPr>
      <w:r w:rsidRPr="001852BB">
        <w:rPr>
          <w:b/>
          <w:sz w:val="22"/>
          <w:szCs w:val="22"/>
          <w:lang w:val="en-CA"/>
        </w:rPr>
        <w:t xml:space="preserve">Staffing: </w:t>
      </w:r>
    </w:p>
    <w:p w14:paraId="01D1C1AD" w14:textId="77777777" w:rsidR="006A095C" w:rsidRDefault="006A095C" w:rsidP="006A095C">
      <w:pPr>
        <w:pStyle w:val="ochacontenttext"/>
        <w:spacing w:line="276" w:lineRule="auto"/>
        <w:ind w:left="720"/>
      </w:pPr>
      <w:r w:rsidRPr="001852BB">
        <w:rPr>
          <w:sz w:val="22"/>
          <w:szCs w:val="22"/>
        </w:rPr>
        <w:t>The role of UN-</w:t>
      </w:r>
      <w:proofErr w:type="spellStart"/>
      <w:r w:rsidRPr="001852BB">
        <w:rPr>
          <w:sz w:val="22"/>
          <w:szCs w:val="22"/>
        </w:rPr>
        <w:t>CMCoord</w:t>
      </w:r>
      <w:proofErr w:type="spellEnd"/>
      <w:r w:rsidRPr="001852BB">
        <w:rPr>
          <w:sz w:val="22"/>
          <w:szCs w:val="22"/>
        </w:rPr>
        <w:t xml:space="preserve"> Cell Coordinator is usually performed by the nominated UN-</w:t>
      </w:r>
      <w:proofErr w:type="spellStart"/>
      <w:r w:rsidRPr="001852BB">
        <w:rPr>
          <w:sz w:val="22"/>
          <w:szCs w:val="22"/>
        </w:rPr>
        <w:t>CMCoord</w:t>
      </w:r>
      <w:proofErr w:type="spellEnd"/>
      <w:r w:rsidRPr="001852BB">
        <w:rPr>
          <w:sz w:val="22"/>
          <w:szCs w:val="22"/>
        </w:rPr>
        <w:t xml:space="preserve"> focal point or UN-</w:t>
      </w:r>
      <w:proofErr w:type="spellStart"/>
      <w:r w:rsidRPr="001852BB">
        <w:rPr>
          <w:sz w:val="22"/>
          <w:szCs w:val="22"/>
        </w:rPr>
        <w:t>CMCoord</w:t>
      </w:r>
      <w:proofErr w:type="spellEnd"/>
      <w:r w:rsidRPr="001852BB">
        <w:rPr>
          <w:sz w:val="22"/>
          <w:szCs w:val="22"/>
        </w:rPr>
        <w:t xml:space="preserve"> </w:t>
      </w:r>
      <w:r>
        <w:rPr>
          <w:sz w:val="22"/>
          <w:szCs w:val="22"/>
        </w:rPr>
        <w:t>Officer</w:t>
      </w:r>
      <w:r w:rsidRPr="001852BB">
        <w:rPr>
          <w:sz w:val="22"/>
          <w:szCs w:val="22"/>
        </w:rPr>
        <w:t xml:space="preserve"> in the UNDAC team. </w:t>
      </w:r>
      <w:r>
        <w:rPr>
          <w:sz w:val="22"/>
          <w:szCs w:val="22"/>
        </w:rPr>
        <w:t xml:space="preserve">See </w:t>
      </w:r>
      <w:hyperlink r:id="rId14" w:history="1">
        <w:r w:rsidRPr="004C36A4">
          <w:rPr>
            <w:rStyle w:val="Hyperkobling"/>
            <w:sz w:val="22"/>
            <w:szCs w:val="22"/>
            <w:lang w:val="en-CA"/>
          </w:rPr>
          <w:t>UNDAC Field Handbook</w:t>
        </w:r>
      </w:hyperlink>
      <w:r>
        <w:rPr>
          <w:rStyle w:val="Hyperkobling"/>
          <w:sz w:val="22"/>
          <w:szCs w:val="22"/>
          <w:lang w:val="en-CA"/>
        </w:rPr>
        <w:t xml:space="preserve"> </w:t>
      </w:r>
      <w:r>
        <w:rPr>
          <w:sz w:val="22"/>
          <w:szCs w:val="22"/>
        </w:rPr>
        <w:t xml:space="preserve">Chapter N.4 for more on UN </w:t>
      </w:r>
      <w:proofErr w:type="spellStart"/>
      <w:r>
        <w:rPr>
          <w:sz w:val="22"/>
          <w:szCs w:val="22"/>
        </w:rPr>
        <w:t>CMCoord</w:t>
      </w:r>
      <w:proofErr w:type="spellEnd"/>
      <w:r>
        <w:rPr>
          <w:sz w:val="22"/>
          <w:szCs w:val="22"/>
        </w:rPr>
        <w:t>.</w:t>
      </w:r>
    </w:p>
    <w:p w14:paraId="7028530D" w14:textId="77777777" w:rsidR="001852BB" w:rsidRDefault="001852BB" w:rsidP="001852BB">
      <w:pPr>
        <w:pStyle w:val="ochacontenttext"/>
        <w:spacing w:line="276" w:lineRule="auto"/>
        <w:rPr>
          <w:b/>
          <w:bCs/>
          <w:sz w:val="22"/>
          <w:szCs w:val="22"/>
          <w:lang w:val="en-CA"/>
        </w:rPr>
      </w:pPr>
      <w:r>
        <w:rPr>
          <w:b/>
          <w:bCs/>
          <w:sz w:val="22"/>
          <w:szCs w:val="22"/>
          <w:lang w:val="en-CA"/>
        </w:rPr>
        <w:br w:type="page"/>
      </w:r>
    </w:p>
    <w:p w14:paraId="56070D43" w14:textId="77777777" w:rsidR="001852BB" w:rsidRPr="001852BB" w:rsidRDefault="001852BB" w:rsidP="001852BB">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sidRPr="001852BB">
        <w:rPr>
          <w:rFonts w:eastAsia="Calibri" w:cs="Arial"/>
          <w:color w:val="FFFFFF" w:themeColor="background1"/>
          <w:spacing w:val="8"/>
          <w:w w:val="90"/>
          <w:sz w:val="40"/>
          <w:szCs w:val="40"/>
          <w:lang w:val="en" w:eastAsia="en-US"/>
        </w:rPr>
        <w:lastRenderedPageBreak/>
        <w:t xml:space="preserve">Environmental Emergencies Cell Coordinator </w:t>
      </w:r>
    </w:p>
    <w:p w14:paraId="6794A0C6" w14:textId="77777777" w:rsidR="001852BB" w:rsidRPr="001852BB" w:rsidRDefault="001852BB" w:rsidP="001852BB">
      <w:pPr>
        <w:pStyle w:val="ochacontenttext"/>
        <w:spacing w:line="276" w:lineRule="auto"/>
        <w:rPr>
          <w:sz w:val="22"/>
          <w:szCs w:val="22"/>
          <w:lang w:val="en-CA"/>
        </w:rPr>
      </w:pPr>
      <w:r w:rsidRPr="001852BB">
        <w:rPr>
          <w:sz w:val="22"/>
          <w:szCs w:val="22"/>
          <w:lang w:val="en-CA"/>
        </w:rPr>
        <w:br/>
        <w:t>The Environmental Emergencies (EE) Cell Coordinator is responsible for coordinating the response to incidents that pose an acute risk to life, health and the environment such as those incidents involving environmental hazards (e.g., hazardous materials, fuel spills).</w:t>
      </w:r>
    </w:p>
    <w:p w14:paraId="4BE8B92D" w14:textId="77777777" w:rsidR="001852BB" w:rsidRPr="001852BB" w:rsidRDefault="001852BB" w:rsidP="001852BB">
      <w:pPr>
        <w:pStyle w:val="ochacontenttext"/>
        <w:spacing w:line="276" w:lineRule="auto"/>
        <w:rPr>
          <w:sz w:val="22"/>
          <w:szCs w:val="22"/>
          <w:lang w:val="en-CA"/>
        </w:rPr>
      </w:pPr>
    </w:p>
    <w:p w14:paraId="3A14C6BE" w14:textId="77777777" w:rsidR="001852BB" w:rsidRPr="001852BB" w:rsidRDefault="001852BB" w:rsidP="001852BB">
      <w:pPr>
        <w:pStyle w:val="ochacontenttext"/>
        <w:spacing w:line="276" w:lineRule="auto"/>
        <w:rPr>
          <w:b/>
          <w:sz w:val="22"/>
          <w:szCs w:val="22"/>
          <w:lang w:val="en-CA"/>
        </w:rPr>
      </w:pPr>
      <w:r w:rsidRPr="001852BB">
        <w:rPr>
          <w:b/>
          <w:sz w:val="22"/>
          <w:szCs w:val="22"/>
          <w:lang w:val="en-CA"/>
        </w:rPr>
        <w:t xml:space="preserve">Responsibilities: </w:t>
      </w:r>
    </w:p>
    <w:p w14:paraId="4A19473B"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In collaboration with national authorities and first arriving response teams, identify and assess sites and risk levels and develop an initial response plan to address environmental risks.</w:t>
      </w:r>
    </w:p>
    <w:p w14:paraId="46CE84F7"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Identify and coordinate specialized resources that may be required to address the situation.</w:t>
      </w:r>
    </w:p>
    <w:p w14:paraId="7BCFCC19" w14:textId="72EE5D09" w:rsidR="001852BB" w:rsidRPr="001852BB" w:rsidRDefault="001852BB" w:rsidP="00304534">
      <w:pPr>
        <w:pStyle w:val="ochacontenttext"/>
        <w:numPr>
          <w:ilvl w:val="0"/>
          <w:numId w:val="5"/>
        </w:numPr>
        <w:spacing w:line="276" w:lineRule="auto"/>
        <w:rPr>
          <w:sz w:val="22"/>
          <w:szCs w:val="22"/>
          <w:lang w:val="en-CA"/>
        </w:rPr>
      </w:pPr>
      <w:r w:rsidRPr="001852BB">
        <w:rPr>
          <w:sz w:val="22"/>
          <w:szCs w:val="22"/>
          <w:lang w:val="en-CA"/>
        </w:rPr>
        <w:t>Examine potential secondary risks identified by the Joint United Nations Environment /OCHA Environment Unit.</w:t>
      </w:r>
    </w:p>
    <w:p w14:paraId="6DD5C926" w14:textId="059E0DD1"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Conduct/review and prioritize initial on-site assessments (based on the Flash Environmental Assessment Tool) and if required, </w:t>
      </w:r>
      <w:r w:rsidR="00B41FD4">
        <w:rPr>
          <w:sz w:val="22"/>
          <w:szCs w:val="22"/>
          <w:lang w:val="en-CA"/>
        </w:rPr>
        <w:t>request the activation of</w:t>
      </w:r>
      <w:r w:rsidRPr="001852BB">
        <w:rPr>
          <w:sz w:val="22"/>
          <w:szCs w:val="22"/>
          <w:lang w:val="en-CA"/>
        </w:rPr>
        <w:t xml:space="preserve"> the Environmental Emergencies Roster</w:t>
      </w:r>
      <w:r w:rsidR="00B41FD4">
        <w:rPr>
          <w:sz w:val="22"/>
          <w:szCs w:val="22"/>
          <w:lang w:val="en-CA"/>
        </w:rPr>
        <w:t xml:space="preserve"> to the Joint OCHA/UNEP Unit</w:t>
      </w:r>
      <w:r w:rsidRPr="001852BB">
        <w:rPr>
          <w:sz w:val="22"/>
          <w:szCs w:val="22"/>
          <w:lang w:val="en-CA"/>
        </w:rPr>
        <w:t>.</w:t>
      </w:r>
    </w:p>
    <w:p w14:paraId="3D92B090"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Share information and collaborate with the OSOCC Situation Function, </w:t>
      </w:r>
      <w:proofErr w:type="gramStart"/>
      <w:r w:rsidRPr="001852BB">
        <w:rPr>
          <w:sz w:val="22"/>
          <w:szCs w:val="22"/>
          <w:lang w:val="en-CA"/>
        </w:rPr>
        <w:t>in particular the</w:t>
      </w:r>
      <w:proofErr w:type="gramEnd"/>
      <w:r w:rsidRPr="001852BB">
        <w:rPr>
          <w:sz w:val="22"/>
          <w:szCs w:val="22"/>
          <w:lang w:val="en-CA"/>
        </w:rPr>
        <w:t xml:space="preserve"> Assessment cell to develop a common operational picture. </w:t>
      </w:r>
    </w:p>
    <w:p w14:paraId="3F8C6499"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Contribute to a safe and secure operating environment by communicating existing or potential acute environmental risks to responders, local and/or international authorities. </w:t>
      </w:r>
    </w:p>
    <w:p w14:paraId="07FC04B9"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Contact the Joint Environment Unit for any specialized emergency information and equipment (e.g., mobile laboratories).</w:t>
      </w:r>
    </w:p>
    <w:p w14:paraId="6A4DD717"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In consultation with national authorities, request additional action (e.g., sampling, equipment) or expertise as needed.</w:t>
      </w:r>
    </w:p>
    <w:p w14:paraId="47417BCD"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Lead the response to any environmental emergency, when the capacity of national authorities and international actors is exceeded.  </w:t>
      </w:r>
    </w:p>
    <w:p w14:paraId="6B460711" w14:textId="77777777" w:rsidR="001852BB" w:rsidRPr="001852BB" w:rsidRDefault="001852BB" w:rsidP="001852BB">
      <w:pPr>
        <w:pStyle w:val="ochacontenttext"/>
        <w:spacing w:line="276" w:lineRule="auto"/>
        <w:rPr>
          <w:sz w:val="22"/>
          <w:szCs w:val="22"/>
          <w:lang w:val="en-CA"/>
        </w:rPr>
      </w:pPr>
    </w:p>
    <w:p w14:paraId="7889F56F" w14:textId="77777777" w:rsidR="001852BB" w:rsidRPr="001852BB" w:rsidRDefault="001852BB" w:rsidP="001852BB">
      <w:pPr>
        <w:pStyle w:val="ochacontenttext"/>
        <w:spacing w:line="276" w:lineRule="auto"/>
        <w:rPr>
          <w:b/>
          <w:sz w:val="22"/>
          <w:szCs w:val="22"/>
          <w:lang w:val="en-CA"/>
        </w:rPr>
      </w:pPr>
      <w:r w:rsidRPr="001852BB">
        <w:rPr>
          <w:b/>
          <w:sz w:val="22"/>
          <w:szCs w:val="22"/>
          <w:lang w:val="en-CA"/>
        </w:rPr>
        <w:t xml:space="preserve">Staffing: </w:t>
      </w:r>
    </w:p>
    <w:p w14:paraId="5F9990A5" w14:textId="77777777" w:rsidR="001852BB" w:rsidRPr="001852BB" w:rsidRDefault="001852BB" w:rsidP="001852BB">
      <w:pPr>
        <w:pStyle w:val="ochacontenttext"/>
        <w:spacing w:line="276" w:lineRule="auto"/>
        <w:ind w:left="720"/>
        <w:rPr>
          <w:sz w:val="22"/>
          <w:szCs w:val="22"/>
        </w:rPr>
      </w:pPr>
      <w:r w:rsidRPr="001852BB">
        <w:rPr>
          <w:sz w:val="22"/>
          <w:szCs w:val="22"/>
        </w:rPr>
        <w:t>The role of Environmental Emergencies Cell Coordinator is usually performed by an OSOCC generalist (e.g., UNDAC team member) or USAR team member trained in hazardous materials until the arrival a functional specialist.</w:t>
      </w:r>
    </w:p>
    <w:p w14:paraId="214EE462" w14:textId="77777777" w:rsidR="001852BB" w:rsidRPr="001852BB" w:rsidRDefault="001852BB" w:rsidP="001852BB">
      <w:pPr>
        <w:pStyle w:val="ochacontenttext"/>
        <w:spacing w:line="276" w:lineRule="auto"/>
        <w:rPr>
          <w:sz w:val="22"/>
          <w:szCs w:val="22"/>
        </w:rPr>
      </w:pPr>
    </w:p>
    <w:p w14:paraId="6A9C404B" w14:textId="77777777" w:rsidR="001852BB" w:rsidRPr="001852BB" w:rsidRDefault="001852BB" w:rsidP="001852BB">
      <w:pPr>
        <w:pStyle w:val="ochacontenttext"/>
        <w:spacing w:line="276" w:lineRule="auto"/>
        <w:rPr>
          <w:sz w:val="22"/>
          <w:szCs w:val="22"/>
        </w:rPr>
      </w:pPr>
    </w:p>
    <w:p w14:paraId="075B5C09" w14:textId="77777777" w:rsidR="001852BB" w:rsidRDefault="001852BB" w:rsidP="001852BB">
      <w:pPr>
        <w:pStyle w:val="ochacontenttext"/>
        <w:spacing w:line="276" w:lineRule="auto"/>
        <w:rPr>
          <w:b/>
          <w:bCs/>
          <w:sz w:val="22"/>
          <w:szCs w:val="22"/>
          <w:lang w:val="en-CA"/>
        </w:rPr>
      </w:pPr>
      <w:r>
        <w:rPr>
          <w:b/>
          <w:bCs/>
          <w:sz w:val="22"/>
          <w:szCs w:val="22"/>
          <w:lang w:val="en-CA"/>
        </w:rPr>
        <w:br w:type="page"/>
      </w:r>
    </w:p>
    <w:p w14:paraId="56E67021" w14:textId="7BD34A90" w:rsidR="001852BB" w:rsidRPr="00FC21AD" w:rsidRDefault="00B41FD4" w:rsidP="00FC21AD">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Pr>
          <w:rFonts w:eastAsia="Calibri" w:cs="Arial"/>
          <w:color w:val="FFFFFF" w:themeColor="background1"/>
          <w:spacing w:val="8"/>
          <w:w w:val="90"/>
          <w:sz w:val="40"/>
          <w:szCs w:val="40"/>
          <w:lang w:val="en" w:eastAsia="en-US"/>
        </w:rPr>
        <w:lastRenderedPageBreak/>
        <w:t>E</w:t>
      </w:r>
      <w:r w:rsidR="001852BB" w:rsidRPr="00FC21AD">
        <w:rPr>
          <w:rFonts w:eastAsia="Calibri" w:cs="Arial"/>
          <w:color w:val="FFFFFF" w:themeColor="background1"/>
          <w:spacing w:val="8"/>
          <w:w w:val="90"/>
          <w:sz w:val="40"/>
          <w:szCs w:val="40"/>
          <w:lang w:val="en" w:eastAsia="en-US"/>
        </w:rPr>
        <w:t xml:space="preserve">MT Coordination Cell Coordinator </w:t>
      </w:r>
    </w:p>
    <w:p w14:paraId="616877EE" w14:textId="77777777" w:rsidR="001852BB" w:rsidRPr="001852BB" w:rsidRDefault="001852BB" w:rsidP="001852BB">
      <w:pPr>
        <w:pStyle w:val="ochacontenttext"/>
        <w:spacing w:line="276" w:lineRule="auto"/>
        <w:rPr>
          <w:sz w:val="22"/>
          <w:szCs w:val="22"/>
          <w:lang w:val="en-CA"/>
        </w:rPr>
      </w:pPr>
    </w:p>
    <w:p w14:paraId="7FCDCC69" w14:textId="5479FAD8" w:rsidR="001852BB" w:rsidRPr="001852BB" w:rsidRDefault="001852BB" w:rsidP="002636C3">
      <w:pPr>
        <w:pStyle w:val="ochacontenttext"/>
        <w:spacing w:line="276" w:lineRule="auto"/>
        <w:rPr>
          <w:sz w:val="22"/>
          <w:szCs w:val="22"/>
          <w:lang w:val="en-CA"/>
        </w:rPr>
      </w:pPr>
      <w:r w:rsidRPr="001852BB">
        <w:rPr>
          <w:sz w:val="22"/>
          <w:szCs w:val="22"/>
          <w:lang w:val="en-CA"/>
        </w:rPr>
        <w:t xml:space="preserve">The </w:t>
      </w:r>
      <w:r w:rsidR="002636C3">
        <w:rPr>
          <w:sz w:val="22"/>
          <w:szCs w:val="22"/>
          <w:lang w:val="en-CA"/>
        </w:rPr>
        <w:t>Emergency Medical Team (E</w:t>
      </w:r>
      <w:r w:rsidRPr="001852BB">
        <w:rPr>
          <w:sz w:val="22"/>
          <w:szCs w:val="22"/>
          <w:lang w:val="en-CA"/>
        </w:rPr>
        <w:t>MT) Coordination Cell Coordinator facilitates the efficient and effective use of incoming inter</w:t>
      </w:r>
      <w:r w:rsidR="002636C3">
        <w:rPr>
          <w:sz w:val="22"/>
          <w:szCs w:val="22"/>
          <w:lang w:val="en-CA"/>
        </w:rPr>
        <w:t>national medical resources. The E</w:t>
      </w:r>
      <w:r w:rsidRPr="001852BB">
        <w:rPr>
          <w:sz w:val="22"/>
          <w:szCs w:val="22"/>
          <w:lang w:val="en-CA"/>
        </w:rPr>
        <w:t>MTCC Coordinator works in collaboration with the national health authority and Health Cluster (if established in-country) to coordinate the assignment and operations of international medical teams.</w:t>
      </w:r>
      <w:r w:rsidRPr="001852BB">
        <w:rPr>
          <w:sz w:val="22"/>
          <w:szCs w:val="22"/>
          <w:lang w:val="en-CA"/>
        </w:rPr>
        <w:br/>
      </w:r>
    </w:p>
    <w:p w14:paraId="1527C804" w14:textId="77777777" w:rsidR="001852BB" w:rsidRPr="00FC21AD" w:rsidRDefault="001852BB" w:rsidP="001852BB">
      <w:pPr>
        <w:pStyle w:val="ochacontenttext"/>
        <w:spacing w:line="276" w:lineRule="auto"/>
        <w:rPr>
          <w:b/>
          <w:sz w:val="22"/>
          <w:szCs w:val="22"/>
          <w:lang w:val="en-CA"/>
        </w:rPr>
      </w:pPr>
      <w:r w:rsidRPr="00FC21AD">
        <w:rPr>
          <w:b/>
          <w:sz w:val="22"/>
          <w:szCs w:val="22"/>
          <w:lang w:val="en-CA"/>
        </w:rPr>
        <w:t xml:space="preserve">Responsibilities: </w:t>
      </w:r>
    </w:p>
    <w:p w14:paraId="3230FC46"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Establish liaison with the local health authority, the LEMA and the OSOCC Safety and Security Officer. </w:t>
      </w:r>
    </w:p>
    <w:p w14:paraId="1C4AD376"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Establish core positions (e.g., manager, planning, information and logistics) within the cell and liaise with counterparts from other OSOCC functions/cells.</w:t>
      </w:r>
    </w:p>
    <w:p w14:paraId="7D9F1B06" w14:textId="67CD23B9"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Collaborate with national health authorities to recommend tha</w:t>
      </w:r>
      <w:r w:rsidR="002636C3">
        <w:rPr>
          <w:sz w:val="22"/>
          <w:szCs w:val="22"/>
          <w:lang w:val="en-CA"/>
        </w:rPr>
        <w:t>t teams registered through the E</w:t>
      </w:r>
      <w:r w:rsidRPr="001852BB">
        <w:rPr>
          <w:sz w:val="22"/>
          <w:szCs w:val="22"/>
          <w:lang w:val="en-CA"/>
        </w:rPr>
        <w:t>MT classification system receive authorization to practice.</w:t>
      </w:r>
    </w:p>
    <w:p w14:paraId="5BDCA81E"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Oversee, track and brief arriving teams ensuring identification and authorization is complete and deploy teams based on classification and identified needs. </w:t>
      </w:r>
    </w:p>
    <w:p w14:paraId="3B2A7951" w14:textId="0C1C6CE4"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Facilitate access to equipmen</w:t>
      </w:r>
      <w:r w:rsidR="002636C3">
        <w:rPr>
          <w:sz w:val="22"/>
          <w:szCs w:val="22"/>
          <w:lang w:val="en-CA"/>
        </w:rPr>
        <w:t>t, supplies and medication for E</w:t>
      </w:r>
      <w:r w:rsidRPr="001852BB">
        <w:rPr>
          <w:sz w:val="22"/>
          <w:szCs w:val="22"/>
          <w:lang w:val="en-CA"/>
        </w:rPr>
        <w:t>MTs.</w:t>
      </w:r>
    </w:p>
    <w:p w14:paraId="677CD9E9" w14:textId="4E0F6461"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Provide leadership and receive updates as per the operational cycle from medical </w:t>
      </w:r>
      <w:r w:rsidR="002636C3">
        <w:rPr>
          <w:sz w:val="22"/>
          <w:szCs w:val="22"/>
          <w:lang w:val="en-CA"/>
        </w:rPr>
        <w:t>team liaisons assigned to the E</w:t>
      </w:r>
      <w:r w:rsidRPr="001852BB">
        <w:rPr>
          <w:sz w:val="22"/>
          <w:szCs w:val="22"/>
          <w:lang w:val="en-CA"/>
        </w:rPr>
        <w:t>MTCC.</w:t>
      </w:r>
    </w:p>
    <w:p w14:paraId="3BC0B668" w14:textId="7D3E7DB8"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Conduct internal meetin</w:t>
      </w:r>
      <w:r w:rsidR="002636C3">
        <w:rPr>
          <w:sz w:val="22"/>
          <w:szCs w:val="22"/>
          <w:lang w:val="en-CA"/>
        </w:rPr>
        <w:t>gs and briefings with deployed E</w:t>
      </w:r>
      <w:r w:rsidRPr="001852BB">
        <w:rPr>
          <w:sz w:val="22"/>
          <w:szCs w:val="22"/>
          <w:lang w:val="en-CA"/>
        </w:rPr>
        <w:t xml:space="preserve">MTs as required. </w:t>
      </w:r>
    </w:p>
    <w:p w14:paraId="6B2289CC" w14:textId="0E33068D"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Develop a </w:t>
      </w:r>
      <w:r w:rsidR="006A095C">
        <w:rPr>
          <w:sz w:val="22"/>
          <w:szCs w:val="22"/>
          <w:lang w:val="en-CA"/>
        </w:rPr>
        <w:t>M</w:t>
      </w:r>
      <w:r w:rsidRPr="001852BB">
        <w:rPr>
          <w:sz w:val="22"/>
          <w:szCs w:val="22"/>
          <w:lang w:val="en-CA"/>
        </w:rPr>
        <w:t>edical Plan of Action in consultation with the OSOCC Safety &amp; Security Officer and local health authority.</w:t>
      </w:r>
    </w:p>
    <w:p w14:paraId="270D4508" w14:textId="114598EB"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Conduct a transition briefing with the Health Cluster (and other clusters as app</w:t>
      </w:r>
      <w:r w:rsidR="002636C3">
        <w:rPr>
          <w:sz w:val="22"/>
          <w:szCs w:val="22"/>
          <w:lang w:val="en-CA"/>
        </w:rPr>
        <w:t>licable) and/or demobilize the E</w:t>
      </w:r>
      <w:r w:rsidRPr="001852BB">
        <w:rPr>
          <w:sz w:val="22"/>
          <w:szCs w:val="22"/>
          <w:lang w:val="en-CA"/>
        </w:rPr>
        <w:t xml:space="preserve">MTCC. </w:t>
      </w:r>
    </w:p>
    <w:p w14:paraId="2458D141" w14:textId="77777777" w:rsidR="001852BB" w:rsidRPr="001852BB" w:rsidRDefault="001852BB" w:rsidP="001852BB">
      <w:pPr>
        <w:pStyle w:val="ochacontenttext"/>
        <w:spacing w:line="276" w:lineRule="auto"/>
        <w:rPr>
          <w:sz w:val="22"/>
          <w:szCs w:val="22"/>
          <w:lang w:val="en-CA"/>
        </w:rPr>
      </w:pPr>
    </w:p>
    <w:p w14:paraId="7E607C22" w14:textId="77777777" w:rsidR="001852BB" w:rsidRPr="00FC21AD" w:rsidRDefault="001852BB" w:rsidP="001852BB">
      <w:pPr>
        <w:pStyle w:val="ochacontenttext"/>
        <w:spacing w:line="276" w:lineRule="auto"/>
        <w:rPr>
          <w:b/>
          <w:sz w:val="22"/>
          <w:szCs w:val="22"/>
          <w:lang w:val="en-CA"/>
        </w:rPr>
      </w:pPr>
      <w:r w:rsidRPr="00FC21AD">
        <w:rPr>
          <w:b/>
          <w:sz w:val="22"/>
          <w:szCs w:val="22"/>
          <w:lang w:val="en-CA"/>
        </w:rPr>
        <w:t xml:space="preserve">Staffing: </w:t>
      </w:r>
    </w:p>
    <w:p w14:paraId="5687162B" w14:textId="50FD4489" w:rsidR="001852BB" w:rsidRPr="001852BB" w:rsidRDefault="002636C3" w:rsidP="00FC21AD">
      <w:pPr>
        <w:pStyle w:val="ochacontenttext"/>
        <w:spacing w:line="276" w:lineRule="auto"/>
        <w:ind w:left="720"/>
        <w:rPr>
          <w:sz w:val="22"/>
          <w:szCs w:val="22"/>
        </w:rPr>
      </w:pPr>
      <w:r>
        <w:rPr>
          <w:sz w:val="22"/>
          <w:szCs w:val="22"/>
        </w:rPr>
        <w:t>The E</w:t>
      </w:r>
      <w:r w:rsidR="001852BB" w:rsidRPr="001852BB">
        <w:rPr>
          <w:sz w:val="22"/>
          <w:szCs w:val="22"/>
        </w:rPr>
        <w:t>MTCC Coordinator role is usually perform</w:t>
      </w:r>
      <w:r>
        <w:rPr>
          <w:sz w:val="22"/>
          <w:szCs w:val="22"/>
        </w:rPr>
        <w:t>ed by a designated and trained E</w:t>
      </w:r>
      <w:r w:rsidR="001852BB" w:rsidRPr="001852BB">
        <w:rPr>
          <w:sz w:val="22"/>
          <w:szCs w:val="22"/>
        </w:rPr>
        <w:t xml:space="preserve">MT member </w:t>
      </w:r>
      <w:r>
        <w:rPr>
          <w:sz w:val="22"/>
          <w:szCs w:val="22"/>
        </w:rPr>
        <w:t>or E</w:t>
      </w:r>
      <w:r w:rsidR="001852BB" w:rsidRPr="001852BB">
        <w:rPr>
          <w:sz w:val="22"/>
          <w:szCs w:val="22"/>
        </w:rPr>
        <w:t>MT specialist in the UNDAC team.</w:t>
      </w:r>
    </w:p>
    <w:p w14:paraId="176A462B" w14:textId="77777777" w:rsidR="001852BB" w:rsidRPr="001852BB" w:rsidRDefault="001852BB" w:rsidP="001852BB">
      <w:pPr>
        <w:pStyle w:val="ochacontenttext"/>
        <w:spacing w:line="276" w:lineRule="auto"/>
        <w:rPr>
          <w:sz w:val="22"/>
          <w:szCs w:val="22"/>
        </w:rPr>
      </w:pPr>
    </w:p>
    <w:p w14:paraId="63128B3A" w14:textId="77777777" w:rsidR="001852BB" w:rsidRPr="001852BB" w:rsidRDefault="001852BB" w:rsidP="001852BB">
      <w:pPr>
        <w:pStyle w:val="ochacontenttext"/>
        <w:spacing w:line="276" w:lineRule="auto"/>
        <w:rPr>
          <w:sz w:val="22"/>
          <w:szCs w:val="22"/>
        </w:rPr>
      </w:pPr>
    </w:p>
    <w:p w14:paraId="59742555" w14:textId="77777777" w:rsidR="001852BB" w:rsidRPr="001852BB" w:rsidRDefault="001852BB" w:rsidP="001852BB">
      <w:pPr>
        <w:pStyle w:val="ochacontenttext"/>
        <w:spacing w:line="276" w:lineRule="auto"/>
        <w:rPr>
          <w:sz w:val="22"/>
          <w:szCs w:val="22"/>
        </w:rPr>
      </w:pPr>
    </w:p>
    <w:p w14:paraId="57C911FB" w14:textId="77777777" w:rsidR="001852BB" w:rsidRPr="001852BB" w:rsidRDefault="001852BB" w:rsidP="001852BB">
      <w:pPr>
        <w:pStyle w:val="ochacontenttext"/>
        <w:spacing w:line="276" w:lineRule="auto"/>
        <w:rPr>
          <w:sz w:val="22"/>
          <w:szCs w:val="22"/>
        </w:rPr>
      </w:pPr>
    </w:p>
    <w:p w14:paraId="57C3BDCC" w14:textId="77777777" w:rsidR="00FC21AD" w:rsidRDefault="00FC21AD" w:rsidP="001852BB">
      <w:pPr>
        <w:pStyle w:val="ochacontenttext"/>
        <w:spacing w:line="276" w:lineRule="auto"/>
        <w:rPr>
          <w:b/>
          <w:bCs/>
          <w:sz w:val="22"/>
          <w:szCs w:val="22"/>
          <w:lang w:val="en-CA"/>
        </w:rPr>
      </w:pPr>
      <w:r>
        <w:rPr>
          <w:b/>
          <w:bCs/>
          <w:sz w:val="22"/>
          <w:szCs w:val="22"/>
          <w:lang w:val="en-CA"/>
        </w:rPr>
        <w:br w:type="page"/>
      </w:r>
    </w:p>
    <w:p w14:paraId="0B551F5E" w14:textId="77777777" w:rsidR="001852BB" w:rsidRPr="00FC21AD" w:rsidRDefault="001852BB" w:rsidP="00FC21AD">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sidRPr="00FC21AD">
        <w:rPr>
          <w:rFonts w:eastAsia="Calibri" w:cs="Arial"/>
          <w:color w:val="FFFFFF" w:themeColor="background1"/>
          <w:spacing w:val="8"/>
          <w:w w:val="90"/>
          <w:sz w:val="40"/>
          <w:szCs w:val="40"/>
          <w:lang w:val="en" w:eastAsia="en-US"/>
        </w:rPr>
        <w:lastRenderedPageBreak/>
        <w:t xml:space="preserve">Information Management Coordinator </w:t>
      </w:r>
    </w:p>
    <w:p w14:paraId="5BA10DF9" w14:textId="77777777" w:rsidR="00FC21AD" w:rsidRDefault="00FC21AD" w:rsidP="001852BB">
      <w:pPr>
        <w:pStyle w:val="ochacontenttext"/>
        <w:spacing w:line="276" w:lineRule="auto"/>
        <w:rPr>
          <w:sz w:val="22"/>
          <w:szCs w:val="22"/>
          <w:lang w:val="en-CA"/>
        </w:rPr>
      </w:pPr>
    </w:p>
    <w:p w14:paraId="4CA1E578" w14:textId="4825162A" w:rsidR="001852BB" w:rsidRPr="001852BB" w:rsidRDefault="001852BB" w:rsidP="001852BB">
      <w:pPr>
        <w:pStyle w:val="ochacontenttext"/>
        <w:spacing w:line="276" w:lineRule="auto"/>
        <w:rPr>
          <w:sz w:val="22"/>
          <w:szCs w:val="22"/>
          <w:lang w:val="en-CA"/>
        </w:rPr>
      </w:pPr>
      <w:r w:rsidRPr="001852BB">
        <w:rPr>
          <w:sz w:val="22"/>
          <w:szCs w:val="22"/>
          <w:lang w:val="en-CA"/>
        </w:rPr>
        <w:t xml:space="preserve">The Information Management (IM) Coordinator is responsible for collecting disaster-related information, analyzing and organizing the information, and disseminating it through a variety of products.  The purpose of this role is to distribute information that will facilitate decision-making and ultimately help to develop a strategy that will direct resources to address priority needs and </w:t>
      </w:r>
      <w:r w:rsidR="006A095C" w:rsidRPr="001852BB">
        <w:rPr>
          <w:sz w:val="22"/>
          <w:szCs w:val="22"/>
          <w:lang w:val="en-CA"/>
        </w:rPr>
        <w:t>gaps and</w:t>
      </w:r>
      <w:r w:rsidRPr="001852BB">
        <w:rPr>
          <w:sz w:val="22"/>
          <w:szCs w:val="22"/>
          <w:lang w:val="en-CA"/>
        </w:rPr>
        <w:t xml:space="preserve"> mitigate risks.</w:t>
      </w:r>
    </w:p>
    <w:p w14:paraId="79ED0887" w14:textId="77777777" w:rsidR="00FC21AD" w:rsidRDefault="00FC21AD" w:rsidP="001852BB">
      <w:pPr>
        <w:pStyle w:val="ochacontenttext"/>
        <w:spacing w:line="276" w:lineRule="auto"/>
        <w:rPr>
          <w:sz w:val="22"/>
          <w:szCs w:val="22"/>
          <w:lang w:val="en-CA"/>
        </w:rPr>
      </w:pPr>
    </w:p>
    <w:p w14:paraId="156D1E61" w14:textId="77777777" w:rsidR="001852BB" w:rsidRPr="00FC21AD" w:rsidRDefault="001852BB" w:rsidP="001852BB">
      <w:pPr>
        <w:pStyle w:val="ochacontenttext"/>
        <w:spacing w:line="276" w:lineRule="auto"/>
        <w:rPr>
          <w:b/>
          <w:sz w:val="22"/>
          <w:szCs w:val="22"/>
          <w:lang w:val="en-CA"/>
        </w:rPr>
      </w:pPr>
      <w:r w:rsidRPr="00FC21AD">
        <w:rPr>
          <w:b/>
          <w:sz w:val="22"/>
          <w:szCs w:val="22"/>
          <w:lang w:val="en-CA"/>
        </w:rPr>
        <w:t xml:space="preserve">Responsibilities: </w:t>
      </w:r>
    </w:p>
    <w:p w14:paraId="1633221E" w14:textId="066CAC71"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Oversee information flow into, between and from the various OSOCC components (VOSOCC, RDC, OSOCC, sub-OSOCCs).</w:t>
      </w:r>
    </w:p>
    <w:p w14:paraId="5BE00A05" w14:textId="77777777" w:rsidR="001A3A00" w:rsidRDefault="001852BB" w:rsidP="001A3A00">
      <w:pPr>
        <w:pStyle w:val="ochacontenttext"/>
        <w:numPr>
          <w:ilvl w:val="0"/>
          <w:numId w:val="5"/>
        </w:numPr>
        <w:spacing w:line="276" w:lineRule="auto"/>
        <w:rPr>
          <w:sz w:val="22"/>
          <w:szCs w:val="22"/>
          <w:lang w:val="en-CA"/>
        </w:rPr>
      </w:pPr>
      <w:r w:rsidRPr="001852BB">
        <w:rPr>
          <w:sz w:val="22"/>
          <w:szCs w:val="22"/>
          <w:lang w:val="en-CA"/>
        </w:rPr>
        <w:t>Develop an IM Plan of Action including an IM operational cycle.</w:t>
      </w:r>
      <w:r w:rsidR="001A3A00" w:rsidRPr="001A3A00">
        <w:rPr>
          <w:sz w:val="22"/>
          <w:szCs w:val="22"/>
          <w:lang w:val="en-CA"/>
        </w:rPr>
        <w:t xml:space="preserve"> </w:t>
      </w:r>
    </w:p>
    <w:p w14:paraId="51A240F9" w14:textId="0E6FAD12" w:rsidR="001A3A00" w:rsidRPr="001A3A00" w:rsidRDefault="001A3A00" w:rsidP="001A3A00">
      <w:pPr>
        <w:pStyle w:val="ochacontenttext"/>
        <w:numPr>
          <w:ilvl w:val="0"/>
          <w:numId w:val="5"/>
        </w:numPr>
        <w:spacing w:line="276" w:lineRule="auto"/>
        <w:rPr>
          <w:sz w:val="22"/>
          <w:szCs w:val="22"/>
          <w:lang w:val="en-CA"/>
        </w:rPr>
      </w:pPr>
      <w:r w:rsidRPr="001A3A00">
        <w:rPr>
          <w:sz w:val="22"/>
          <w:szCs w:val="22"/>
          <w:lang w:val="en-CA"/>
        </w:rPr>
        <w:t xml:space="preserve">Collate the incident information and maintain an organized information system. </w:t>
      </w:r>
    </w:p>
    <w:p w14:paraId="1FCC4A2E" w14:textId="77777777" w:rsidR="001A3A00" w:rsidRDefault="001A3A00" w:rsidP="001A3A00">
      <w:pPr>
        <w:pStyle w:val="ochacontenttext"/>
        <w:numPr>
          <w:ilvl w:val="0"/>
          <w:numId w:val="5"/>
        </w:numPr>
        <w:spacing w:line="276" w:lineRule="auto"/>
        <w:rPr>
          <w:sz w:val="22"/>
          <w:szCs w:val="22"/>
          <w:lang w:val="en-CA"/>
        </w:rPr>
      </w:pPr>
      <w:r w:rsidRPr="001852BB">
        <w:rPr>
          <w:sz w:val="22"/>
          <w:szCs w:val="22"/>
          <w:lang w:val="en-CA"/>
        </w:rPr>
        <w:t xml:space="preserve">Develop and maintain a central registry of organizations </w:t>
      </w:r>
      <w:r>
        <w:rPr>
          <w:sz w:val="22"/>
          <w:szCs w:val="22"/>
          <w:lang w:val="en-CA"/>
        </w:rPr>
        <w:t>(contact list)</w:t>
      </w:r>
    </w:p>
    <w:p w14:paraId="7B469A7A" w14:textId="77777777" w:rsidR="001A3A00" w:rsidRDefault="001A3A00" w:rsidP="001A3A00">
      <w:pPr>
        <w:pStyle w:val="ochacontenttext"/>
        <w:numPr>
          <w:ilvl w:val="0"/>
          <w:numId w:val="5"/>
        </w:numPr>
        <w:spacing w:line="276" w:lineRule="auto"/>
        <w:rPr>
          <w:sz w:val="22"/>
          <w:szCs w:val="22"/>
          <w:lang w:val="en-CA"/>
        </w:rPr>
      </w:pPr>
      <w:r>
        <w:rPr>
          <w:sz w:val="22"/>
          <w:szCs w:val="22"/>
          <w:lang w:val="en-CA"/>
        </w:rPr>
        <w:t xml:space="preserve">Develop and maintain a schedule of meetings </w:t>
      </w:r>
    </w:p>
    <w:p w14:paraId="193EF867" w14:textId="2637681C" w:rsidR="001A3A00" w:rsidRPr="001A3A00" w:rsidRDefault="001A3A00" w:rsidP="001A3A00">
      <w:pPr>
        <w:pStyle w:val="ochacontenttext"/>
        <w:numPr>
          <w:ilvl w:val="0"/>
          <w:numId w:val="5"/>
        </w:numPr>
        <w:spacing w:line="276" w:lineRule="auto"/>
        <w:rPr>
          <w:sz w:val="22"/>
          <w:szCs w:val="22"/>
          <w:lang w:val="en-CA"/>
        </w:rPr>
      </w:pPr>
      <w:r>
        <w:rPr>
          <w:sz w:val="22"/>
          <w:szCs w:val="22"/>
          <w:lang w:val="en-CA"/>
        </w:rPr>
        <w:t>Develop and maintain a basic 3W (Who’s doing What, Where) database</w:t>
      </w:r>
      <w:r w:rsidRPr="001852BB">
        <w:rPr>
          <w:sz w:val="22"/>
          <w:szCs w:val="22"/>
          <w:lang w:val="en-CA"/>
        </w:rPr>
        <w:t>.</w:t>
      </w:r>
    </w:p>
    <w:p w14:paraId="0BF19A70" w14:textId="16035776"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Collect information regarding the incident and response using primary and secondary sources as appropriate.</w:t>
      </w:r>
    </w:p>
    <w:p w14:paraId="4EBE5F8D" w14:textId="5124871B"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Liaise with the Assessment </w:t>
      </w:r>
      <w:r w:rsidR="00BA236B">
        <w:rPr>
          <w:sz w:val="22"/>
          <w:szCs w:val="22"/>
          <w:lang w:val="en-CA"/>
        </w:rPr>
        <w:t xml:space="preserve">&amp; Analysis </w:t>
      </w:r>
      <w:r w:rsidRPr="001852BB">
        <w:rPr>
          <w:sz w:val="22"/>
          <w:szCs w:val="22"/>
          <w:lang w:val="en-CA"/>
        </w:rPr>
        <w:t xml:space="preserve">Cell to obtain information gathered through the </w:t>
      </w:r>
      <w:bookmarkStart w:id="0" w:name="_GoBack"/>
      <w:bookmarkEnd w:id="0"/>
      <w:r w:rsidRPr="001852BB">
        <w:rPr>
          <w:sz w:val="22"/>
          <w:szCs w:val="22"/>
          <w:lang w:val="en-CA"/>
        </w:rPr>
        <w:t xml:space="preserve">assessment process. </w:t>
      </w:r>
    </w:p>
    <w:p w14:paraId="4461652C" w14:textId="5778A735"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Develop and publish information products including reports, maps, contact lists, </w:t>
      </w:r>
      <w:r w:rsidR="001A3A00">
        <w:rPr>
          <w:sz w:val="22"/>
          <w:szCs w:val="22"/>
          <w:lang w:val="en-CA"/>
        </w:rPr>
        <w:t xml:space="preserve">meeting </w:t>
      </w:r>
      <w:r w:rsidRPr="001852BB">
        <w:rPr>
          <w:sz w:val="22"/>
          <w:szCs w:val="22"/>
          <w:lang w:val="en-CA"/>
        </w:rPr>
        <w:t xml:space="preserve">schedules, </w:t>
      </w:r>
      <w:r w:rsidR="001A3A00">
        <w:rPr>
          <w:sz w:val="22"/>
          <w:szCs w:val="22"/>
          <w:lang w:val="en-CA"/>
        </w:rPr>
        <w:t xml:space="preserve">3Ws, </w:t>
      </w:r>
      <w:r w:rsidRPr="001852BB">
        <w:rPr>
          <w:sz w:val="22"/>
          <w:szCs w:val="22"/>
          <w:lang w:val="en-CA"/>
        </w:rPr>
        <w:t>databases, etc.</w:t>
      </w:r>
      <w:r w:rsidR="001A3A00">
        <w:rPr>
          <w:sz w:val="22"/>
          <w:szCs w:val="22"/>
          <w:lang w:val="en-CA"/>
        </w:rPr>
        <w:t xml:space="preserve"> to appropriate dissemination sites (Virtual OSOCC, HumanitarianResponse.info, </w:t>
      </w:r>
      <w:proofErr w:type="spellStart"/>
      <w:r w:rsidR="001A3A00">
        <w:rPr>
          <w:sz w:val="22"/>
          <w:szCs w:val="22"/>
          <w:lang w:val="en-CA"/>
        </w:rPr>
        <w:t>ReliefWeb</w:t>
      </w:r>
      <w:proofErr w:type="spellEnd"/>
      <w:r w:rsidR="001A3A00">
        <w:rPr>
          <w:sz w:val="22"/>
          <w:szCs w:val="22"/>
          <w:lang w:val="en-CA"/>
        </w:rPr>
        <w:t>) and in printout for dissemination in areas with limited connectivity.</w:t>
      </w:r>
    </w:p>
    <w:p w14:paraId="67731B07"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Prepare and distribute situation reports that include a coordination overview, operational considerations, operational activities, cluster overview and national and bi-lateral response details.</w:t>
      </w:r>
    </w:p>
    <w:p w14:paraId="5DC2A6E9"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Coordinate information product development with partner organizations (e.g., MapAction).</w:t>
      </w:r>
    </w:p>
    <w:p w14:paraId="0F8A2CA3" w14:textId="3D7409AC" w:rsidR="001852BB" w:rsidRPr="001852BB" w:rsidRDefault="001852BB" w:rsidP="00304534">
      <w:pPr>
        <w:pStyle w:val="ochacontenttext"/>
        <w:numPr>
          <w:ilvl w:val="0"/>
          <w:numId w:val="5"/>
        </w:numPr>
        <w:spacing w:line="276" w:lineRule="auto"/>
        <w:rPr>
          <w:sz w:val="22"/>
          <w:szCs w:val="22"/>
          <w:lang w:val="en-CA"/>
        </w:rPr>
      </w:pPr>
      <w:r w:rsidRPr="001852BB">
        <w:rPr>
          <w:sz w:val="22"/>
          <w:szCs w:val="22"/>
          <w:lang w:val="en-CA"/>
        </w:rPr>
        <w:t xml:space="preserve">Coordinate IM activities with the </w:t>
      </w:r>
      <w:r w:rsidR="00304534">
        <w:rPr>
          <w:sz w:val="22"/>
          <w:szCs w:val="22"/>
          <w:lang w:val="en-CA"/>
        </w:rPr>
        <w:t>ERSB</w:t>
      </w:r>
      <w:r w:rsidR="00304534" w:rsidRPr="001852BB">
        <w:rPr>
          <w:sz w:val="22"/>
          <w:szCs w:val="22"/>
          <w:lang w:val="en-CA"/>
        </w:rPr>
        <w:t xml:space="preserve"> </w:t>
      </w:r>
      <w:r w:rsidRPr="001852BB">
        <w:rPr>
          <w:sz w:val="22"/>
          <w:szCs w:val="22"/>
          <w:lang w:val="en-CA"/>
        </w:rPr>
        <w:t>focal point and OCHA regional office.</w:t>
      </w:r>
    </w:p>
    <w:p w14:paraId="1442E5B7" w14:textId="77777777" w:rsidR="001852BB" w:rsidRPr="001852BB" w:rsidRDefault="001852BB" w:rsidP="001852BB">
      <w:pPr>
        <w:pStyle w:val="ochacontenttext"/>
        <w:spacing w:line="276" w:lineRule="auto"/>
        <w:rPr>
          <w:sz w:val="22"/>
          <w:szCs w:val="22"/>
          <w:lang w:val="en-CA"/>
        </w:rPr>
      </w:pPr>
    </w:p>
    <w:p w14:paraId="65735826" w14:textId="77777777" w:rsidR="001852BB" w:rsidRPr="00FC21AD" w:rsidRDefault="001852BB" w:rsidP="001852BB">
      <w:pPr>
        <w:pStyle w:val="ochacontenttext"/>
        <w:spacing w:line="276" w:lineRule="auto"/>
        <w:rPr>
          <w:b/>
          <w:sz w:val="22"/>
          <w:szCs w:val="22"/>
          <w:lang w:val="en-CA"/>
        </w:rPr>
      </w:pPr>
      <w:r w:rsidRPr="00FC21AD">
        <w:rPr>
          <w:b/>
          <w:sz w:val="22"/>
          <w:szCs w:val="22"/>
          <w:lang w:val="en-CA"/>
        </w:rPr>
        <w:t xml:space="preserve">Staffing: </w:t>
      </w:r>
    </w:p>
    <w:p w14:paraId="15098C43" w14:textId="70300FF6" w:rsidR="001852BB" w:rsidRPr="001852BB" w:rsidRDefault="001852BB" w:rsidP="00FC21AD">
      <w:pPr>
        <w:pStyle w:val="ochacontenttext"/>
        <w:spacing w:line="276" w:lineRule="auto"/>
        <w:ind w:left="720"/>
        <w:rPr>
          <w:sz w:val="22"/>
          <w:szCs w:val="22"/>
          <w:lang w:val="en-CA"/>
        </w:rPr>
      </w:pPr>
      <w:r w:rsidRPr="001852BB">
        <w:rPr>
          <w:sz w:val="22"/>
          <w:szCs w:val="22"/>
          <w:lang w:val="en-CA"/>
        </w:rPr>
        <w:t xml:space="preserve">The role of Information Management Coordinator is usually performed by an OSOCC generalist (e.g., UNDAC team member) or by a functional specialist (e.g., </w:t>
      </w:r>
      <w:r w:rsidR="001A3A00">
        <w:rPr>
          <w:sz w:val="22"/>
          <w:szCs w:val="22"/>
          <w:lang w:val="en-CA"/>
        </w:rPr>
        <w:t xml:space="preserve">OCHA </w:t>
      </w:r>
      <w:r w:rsidRPr="001852BB">
        <w:rPr>
          <w:sz w:val="22"/>
          <w:szCs w:val="22"/>
          <w:lang w:val="en-CA"/>
        </w:rPr>
        <w:t>IM Officer).</w:t>
      </w:r>
    </w:p>
    <w:p w14:paraId="2A56B3BE" w14:textId="77777777" w:rsidR="001852BB" w:rsidRPr="001852BB" w:rsidRDefault="001852BB" w:rsidP="001852BB">
      <w:pPr>
        <w:pStyle w:val="ochacontenttext"/>
        <w:spacing w:line="276" w:lineRule="auto"/>
        <w:rPr>
          <w:sz w:val="22"/>
          <w:szCs w:val="22"/>
          <w:lang w:val="en-CA"/>
        </w:rPr>
      </w:pPr>
    </w:p>
    <w:p w14:paraId="5B3A4BD9" w14:textId="77777777" w:rsidR="001852BB" w:rsidRPr="001852BB" w:rsidRDefault="001852BB" w:rsidP="001852BB">
      <w:pPr>
        <w:pStyle w:val="ochacontenttext"/>
        <w:spacing w:line="276" w:lineRule="auto"/>
        <w:rPr>
          <w:sz w:val="22"/>
          <w:szCs w:val="22"/>
        </w:rPr>
      </w:pPr>
    </w:p>
    <w:p w14:paraId="667CBD24" w14:textId="77777777" w:rsidR="001852BB" w:rsidRPr="001852BB" w:rsidRDefault="001852BB" w:rsidP="001852BB">
      <w:pPr>
        <w:pStyle w:val="ochacontenttext"/>
        <w:spacing w:line="276" w:lineRule="auto"/>
        <w:rPr>
          <w:sz w:val="22"/>
          <w:szCs w:val="22"/>
        </w:rPr>
      </w:pPr>
    </w:p>
    <w:p w14:paraId="22AB0D6C" w14:textId="77777777" w:rsidR="00447EDF" w:rsidRDefault="00447EDF" w:rsidP="001852BB">
      <w:pPr>
        <w:pStyle w:val="ochacontenttext"/>
        <w:spacing w:line="276" w:lineRule="auto"/>
        <w:rPr>
          <w:b/>
          <w:bCs/>
          <w:sz w:val="22"/>
          <w:szCs w:val="22"/>
          <w:lang w:val="en-CA"/>
        </w:rPr>
      </w:pPr>
      <w:r>
        <w:rPr>
          <w:b/>
          <w:bCs/>
          <w:sz w:val="22"/>
          <w:szCs w:val="22"/>
          <w:lang w:val="en-CA"/>
        </w:rPr>
        <w:br w:type="page"/>
      </w:r>
    </w:p>
    <w:p w14:paraId="5A70EAD7" w14:textId="73E13B40" w:rsidR="001852BB" w:rsidRPr="00447EDF" w:rsidRDefault="001852BB" w:rsidP="00447EDF">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sidRPr="00447EDF">
        <w:rPr>
          <w:rFonts w:eastAsia="Calibri" w:cs="Arial"/>
          <w:color w:val="FFFFFF" w:themeColor="background1"/>
          <w:spacing w:val="8"/>
          <w:w w:val="90"/>
          <w:sz w:val="40"/>
          <w:szCs w:val="40"/>
          <w:lang w:val="en" w:eastAsia="en-US"/>
        </w:rPr>
        <w:lastRenderedPageBreak/>
        <w:t>Liaison Officer</w:t>
      </w:r>
    </w:p>
    <w:p w14:paraId="14E41EBA" w14:textId="77777777" w:rsidR="00447EDF" w:rsidRDefault="00447EDF" w:rsidP="001852BB">
      <w:pPr>
        <w:pStyle w:val="ochacontenttext"/>
        <w:spacing w:line="276" w:lineRule="auto"/>
        <w:rPr>
          <w:sz w:val="22"/>
          <w:szCs w:val="22"/>
          <w:lang w:val="en-CA"/>
        </w:rPr>
      </w:pPr>
    </w:p>
    <w:p w14:paraId="38EE0F00" w14:textId="77777777" w:rsidR="001852BB" w:rsidRPr="001852BB" w:rsidRDefault="001852BB" w:rsidP="001852BB">
      <w:pPr>
        <w:pStyle w:val="ochacontenttext"/>
        <w:spacing w:line="276" w:lineRule="auto"/>
        <w:rPr>
          <w:sz w:val="22"/>
          <w:szCs w:val="22"/>
          <w:lang w:val="en-CA"/>
        </w:rPr>
      </w:pPr>
      <w:r w:rsidRPr="001852BB">
        <w:rPr>
          <w:sz w:val="22"/>
          <w:szCs w:val="22"/>
          <w:lang w:val="en-CA"/>
        </w:rPr>
        <w:t xml:space="preserve">The Liaison Officer is focused on relationship building, information sharing and optimization of operational actions to ensure an effective and collaborative approach to disaster response. The position works closely with liaisons from other response organizations that are deployed to the OSOCC. </w:t>
      </w:r>
    </w:p>
    <w:p w14:paraId="0E7B7CCC" w14:textId="77777777" w:rsidR="00447EDF" w:rsidRDefault="00447EDF" w:rsidP="001852BB">
      <w:pPr>
        <w:pStyle w:val="ochacontenttext"/>
        <w:spacing w:line="276" w:lineRule="auto"/>
        <w:rPr>
          <w:sz w:val="22"/>
          <w:szCs w:val="22"/>
          <w:lang w:val="en-CA"/>
        </w:rPr>
      </w:pPr>
    </w:p>
    <w:p w14:paraId="1FC24520" w14:textId="77777777" w:rsidR="001852BB" w:rsidRPr="00447EDF" w:rsidRDefault="001852BB" w:rsidP="001852BB">
      <w:pPr>
        <w:pStyle w:val="ochacontenttext"/>
        <w:spacing w:line="276" w:lineRule="auto"/>
        <w:rPr>
          <w:b/>
          <w:sz w:val="22"/>
          <w:szCs w:val="22"/>
          <w:lang w:val="en-CA"/>
        </w:rPr>
      </w:pPr>
      <w:r w:rsidRPr="00447EDF">
        <w:rPr>
          <w:b/>
          <w:sz w:val="22"/>
          <w:szCs w:val="22"/>
          <w:lang w:val="en-CA"/>
        </w:rPr>
        <w:t xml:space="preserve">Responsibilities: </w:t>
      </w:r>
    </w:p>
    <w:p w14:paraId="7AE29318"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Establish and maintain formal information exchange procedures between the OSOCC and other responding organizations that are not otherwise covered by other functions/cells.</w:t>
      </w:r>
    </w:p>
    <w:p w14:paraId="613201F1"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In collaboration with the OSOCC Manager, ensure relationships are established and maintained with other actors and avoid liaison duplication within the OSOCC.</w:t>
      </w:r>
    </w:p>
    <w:p w14:paraId="56816F10"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Build relationships with the LEMA, Government of the affected country and response organizations through mutual understanding and consensus building. </w:t>
      </w:r>
    </w:p>
    <w:p w14:paraId="3E8EA3F6"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Facilitate meetings on request for planning, coordination and information exchange with other international coordinating bodies. </w:t>
      </w:r>
    </w:p>
    <w:p w14:paraId="0134E478"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Seek opportunities to strengthen collaboration and coordination among responding organizations.</w:t>
      </w:r>
    </w:p>
    <w:p w14:paraId="652D89BC"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Advise the OSOCC Manager of any issues related to coordination including current and potential organizational needs. </w:t>
      </w:r>
    </w:p>
    <w:p w14:paraId="1F09EFB4" w14:textId="77777777" w:rsidR="001852BB" w:rsidRPr="001852BB" w:rsidRDefault="001852BB" w:rsidP="001852BB">
      <w:pPr>
        <w:pStyle w:val="ochacontenttext"/>
        <w:spacing w:line="276" w:lineRule="auto"/>
        <w:rPr>
          <w:sz w:val="22"/>
          <w:szCs w:val="22"/>
          <w:lang w:val="en-CA"/>
        </w:rPr>
      </w:pPr>
    </w:p>
    <w:p w14:paraId="5B78B781" w14:textId="77777777" w:rsidR="001852BB" w:rsidRPr="001852BB" w:rsidRDefault="001852BB" w:rsidP="001852BB">
      <w:pPr>
        <w:pStyle w:val="ochacontenttext"/>
        <w:spacing w:line="276" w:lineRule="auto"/>
        <w:rPr>
          <w:sz w:val="22"/>
          <w:szCs w:val="22"/>
          <w:lang w:val="en-CA"/>
        </w:rPr>
      </w:pPr>
    </w:p>
    <w:p w14:paraId="4124B65E" w14:textId="77777777" w:rsidR="001852BB" w:rsidRPr="00447EDF" w:rsidRDefault="001852BB" w:rsidP="001852BB">
      <w:pPr>
        <w:pStyle w:val="ochacontenttext"/>
        <w:spacing w:line="276" w:lineRule="auto"/>
        <w:rPr>
          <w:b/>
          <w:sz w:val="22"/>
          <w:szCs w:val="22"/>
          <w:lang w:val="en-CA"/>
        </w:rPr>
      </w:pPr>
      <w:r w:rsidRPr="00447EDF">
        <w:rPr>
          <w:b/>
          <w:sz w:val="22"/>
          <w:szCs w:val="22"/>
          <w:lang w:val="en-CA"/>
        </w:rPr>
        <w:t xml:space="preserve">Staffing: </w:t>
      </w:r>
    </w:p>
    <w:p w14:paraId="3874FA35" w14:textId="77777777" w:rsidR="001852BB" w:rsidRPr="001852BB" w:rsidRDefault="001852BB" w:rsidP="00447EDF">
      <w:pPr>
        <w:pStyle w:val="ochacontenttext"/>
        <w:spacing w:line="276" w:lineRule="auto"/>
        <w:ind w:left="720"/>
        <w:rPr>
          <w:sz w:val="22"/>
          <w:szCs w:val="22"/>
          <w:lang w:val="en-CA"/>
        </w:rPr>
      </w:pPr>
      <w:r w:rsidRPr="001852BB">
        <w:rPr>
          <w:sz w:val="22"/>
          <w:szCs w:val="22"/>
          <w:lang w:val="en-CA"/>
        </w:rPr>
        <w:t>The role of Liaison Coordinator is usually performed by an OSOCC generalist (e.g., UNDAC team member).</w:t>
      </w:r>
    </w:p>
    <w:p w14:paraId="7AAF96B9" w14:textId="77777777" w:rsidR="001852BB" w:rsidRPr="001852BB" w:rsidRDefault="001852BB" w:rsidP="001852BB">
      <w:pPr>
        <w:pStyle w:val="ochacontenttext"/>
        <w:spacing w:line="276" w:lineRule="auto"/>
        <w:rPr>
          <w:sz w:val="22"/>
          <w:szCs w:val="22"/>
          <w:lang w:val="en-CA"/>
        </w:rPr>
      </w:pPr>
    </w:p>
    <w:p w14:paraId="3D361E62" w14:textId="77777777" w:rsidR="001852BB" w:rsidRPr="001852BB" w:rsidRDefault="001852BB" w:rsidP="001852BB">
      <w:pPr>
        <w:pStyle w:val="ochacontenttext"/>
        <w:spacing w:line="276" w:lineRule="auto"/>
        <w:rPr>
          <w:sz w:val="22"/>
          <w:szCs w:val="22"/>
          <w:lang w:val="en-CA"/>
        </w:rPr>
      </w:pPr>
    </w:p>
    <w:p w14:paraId="60387416" w14:textId="77777777" w:rsidR="001852BB" w:rsidRPr="001852BB" w:rsidRDefault="001852BB" w:rsidP="001852BB">
      <w:pPr>
        <w:pStyle w:val="ochacontenttext"/>
        <w:spacing w:line="276" w:lineRule="auto"/>
        <w:rPr>
          <w:sz w:val="22"/>
          <w:szCs w:val="22"/>
          <w:lang w:val="en-CA"/>
        </w:rPr>
      </w:pPr>
    </w:p>
    <w:p w14:paraId="70CA4BB4" w14:textId="77777777" w:rsidR="001852BB" w:rsidRPr="001852BB" w:rsidRDefault="001852BB" w:rsidP="001852BB">
      <w:pPr>
        <w:pStyle w:val="ochacontenttext"/>
        <w:spacing w:line="276" w:lineRule="auto"/>
        <w:rPr>
          <w:sz w:val="22"/>
          <w:szCs w:val="22"/>
          <w:lang w:val="en-CA"/>
        </w:rPr>
      </w:pPr>
    </w:p>
    <w:p w14:paraId="1BC71ED2" w14:textId="77777777" w:rsidR="001852BB" w:rsidRPr="001852BB" w:rsidRDefault="001852BB" w:rsidP="001852BB">
      <w:pPr>
        <w:pStyle w:val="ochacontenttext"/>
        <w:spacing w:line="276" w:lineRule="auto"/>
        <w:rPr>
          <w:sz w:val="22"/>
          <w:szCs w:val="22"/>
          <w:lang w:val="en-CA"/>
        </w:rPr>
      </w:pPr>
    </w:p>
    <w:p w14:paraId="40F61D74" w14:textId="77777777" w:rsidR="001852BB" w:rsidRPr="001852BB" w:rsidRDefault="001852BB" w:rsidP="001852BB">
      <w:pPr>
        <w:pStyle w:val="ochacontenttext"/>
        <w:spacing w:line="276" w:lineRule="auto"/>
        <w:rPr>
          <w:sz w:val="22"/>
          <w:szCs w:val="22"/>
          <w:lang w:val="en-CA"/>
        </w:rPr>
      </w:pPr>
    </w:p>
    <w:p w14:paraId="3CD4C9B3" w14:textId="77777777" w:rsidR="001852BB" w:rsidRPr="001852BB" w:rsidRDefault="001852BB" w:rsidP="001852BB">
      <w:pPr>
        <w:pStyle w:val="ochacontenttext"/>
        <w:spacing w:line="276" w:lineRule="auto"/>
        <w:rPr>
          <w:sz w:val="22"/>
          <w:szCs w:val="22"/>
          <w:lang w:val="en-CA"/>
        </w:rPr>
      </w:pPr>
    </w:p>
    <w:p w14:paraId="4A4ABAB5" w14:textId="77777777" w:rsidR="001852BB" w:rsidRPr="001852BB" w:rsidRDefault="001852BB" w:rsidP="001852BB">
      <w:pPr>
        <w:pStyle w:val="ochacontenttext"/>
        <w:spacing w:line="276" w:lineRule="auto"/>
        <w:rPr>
          <w:sz w:val="22"/>
          <w:szCs w:val="22"/>
          <w:lang w:val="en-CA"/>
        </w:rPr>
      </w:pPr>
      <w:r w:rsidRPr="001852BB">
        <w:rPr>
          <w:sz w:val="22"/>
          <w:szCs w:val="22"/>
          <w:lang w:val="en-CA"/>
        </w:rPr>
        <w:t xml:space="preserve"> </w:t>
      </w:r>
    </w:p>
    <w:p w14:paraId="2FE99410" w14:textId="77777777" w:rsidR="001852BB" w:rsidRPr="001852BB" w:rsidRDefault="001852BB" w:rsidP="001852BB">
      <w:pPr>
        <w:pStyle w:val="ochacontenttext"/>
        <w:spacing w:line="276" w:lineRule="auto"/>
        <w:rPr>
          <w:sz w:val="22"/>
          <w:szCs w:val="22"/>
        </w:rPr>
      </w:pPr>
    </w:p>
    <w:p w14:paraId="0EF3A2FA" w14:textId="77777777" w:rsidR="00447EDF" w:rsidRDefault="00447EDF" w:rsidP="001852BB">
      <w:pPr>
        <w:pStyle w:val="ochacontenttext"/>
        <w:spacing w:line="276" w:lineRule="auto"/>
        <w:rPr>
          <w:b/>
          <w:bCs/>
          <w:sz w:val="22"/>
          <w:szCs w:val="22"/>
          <w:lang w:val="en-CA"/>
        </w:rPr>
      </w:pPr>
      <w:r>
        <w:rPr>
          <w:b/>
          <w:bCs/>
          <w:sz w:val="22"/>
          <w:szCs w:val="22"/>
          <w:lang w:val="en-CA"/>
        </w:rPr>
        <w:br w:type="page"/>
      </w:r>
    </w:p>
    <w:p w14:paraId="2EE1E947" w14:textId="72D921D3" w:rsidR="001852BB" w:rsidRPr="00447EDF" w:rsidRDefault="001852BB" w:rsidP="00447EDF">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sidRPr="00447EDF">
        <w:rPr>
          <w:rFonts w:eastAsia="Calibri" w:cs="Arial"/>
          <w:color w:val="FFFFFF" w:themeColor="background1"/>
          <w:spacing w:val="8"/>
          <w:w w:val="90"/>
          <w:sz w:val="40"/>
          <w:szCs w:val="40"/>
          <w:lang w:val="en" w:eastAsia="en-US"/>
        </w:rPr>
        <w:lastRenderedPageBreak/>
        <w:t xml:space="preserve">Logistics Coordinator </w:t>
      </w:r>
    </w:p>
    <w:p w14:paraId="4211F5EC" w14:textId="77777777" w:rsidR="00447EDF" w:rsidRDefault="00447EDF" w:rsidP="001852BB">
      <w:pPr>
        <w:pStyle w:val="ochacontenttext"/>
        <w:spacing w:line="276" w:lineRule="auto"/>
        <w:rPr>
          <w:sz w:val="22"/>
          <w:szCs w:val="22"/>
          <w:lang w:val="en-CA"/>
        </w:rPr>
      </w:pPr>
    </w:p>
    <w:p w14:paraId="2BBF1CDD" w14:textId="77777777" w:rsidR="001852BB" w:rsidRPr="001852BB" w:rsidRDefault="001852BB" w:rsidP="001852BB">
      <w:pPr>
        <w:pStyle w:val="ochacontenttext"/>
        <w:spacing w:line="276" w:lineRule="auto"/>
        <w:rPr>
          <w:sz w:val="22"/>
          <w:szCs w:val="22"/>
          <w:lang w:val="en-CA"/>
        </w:rPr>
      </w:pPr>
      <w:r w:rsidRPr="001852BB">
        <w:rPr>
          <w:sz w:val="22"/>
          <w:szCs w:val="22"/>
          <w:lang w:val="en-CA"/>
        </w:rPr>
        <w:t xml:space="preserve">The Logistics Coordinator supports other functions/cells in the OSOCC and potentially the overall response (on an interim basis) by providing logistical support. Key responsibilities include the management of supplies, movement of people, securing access points, cargo handling and prioritization of resources. </w:t>
      </w:r>
    </w:p>
    <w:p w14:paraId="461435F3" w14:textId="77777777" w:rsidR="00447EDF" w:rsidRDefault="00447EDF" w:rsidP="001852BB">
      <w:pPr>
        <w:pStyle w:val="ochacontenttext"/>
        <w:spacing w:line="276" w:lineRule="auto"/>
        <w:rPr>
          <w:sz w:val="22"/>
          <w:szCs w:val="22"/>
          <w:lang w:val="en-CA"/>
        </w:rPr>
      </w:pPr>
    </w:p>
    <w:p w14:paraId="5DC31C7B" w14:textId="77777777" w:rsidR="001852BB" w:rsidRPr="00447EDF" w:rsidRDefault="001852BB" w:rsidP="001852BB">
      <w:pPr>
        <w:pStyle w:val="ochacontenttext"/>
        <w:spacing w:line="276" w:lineRule="auto"/>
        <w:rPr>
          <w:b/>
          <w:sz w:val="22"/>
          <w:szCs w:val="22"/>
          <w:lang w:val="en-CA"/>
        </w:rPr>
      </w:pPr>
      <w:r w:rsidRPr="00447EDF">
        <w:rPr>
          <w:b/>
          <w:sz w:val="22"/>
          <w:szCs w:val="22"/>
          <w:lang w:val="en-CA"/>
        </w:rPr>
        <w:t xml:space="preserve">Responsibilities: </w:t>
      </w:r>
    </w:p>
    <w:p w14:paraId="21287E7E"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In collaboration with national authorities, establish an initial logistics plan/system including staffing requirements, identifying local logistical resources, addressing capability gaps and making necessary security arrangements.</w:t>
      </w:r>
    </w:p>
    <w:p w14:paraId="29895927"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In conjunction with RDC Support, facilitate the movement of people (i.e., relief team members) from the point of arrival to the OSOCC/field including negotiating available transportation.</w:t>
      </w:r>
    </w:p>
    <w:p w14:paraId="152DFB8C"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Work with other partners as required (e.g., arriving support staff) to meet the immediate response needs through the provision of material resources.</w:t>
      </w:r>
    </w:p>
    <w:p w14:paraId="2017DD30"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Consult with the LEMA on customs clearance, local documentation and taxes, and publish procedures as appropriate.</w:t>
      </w:r>
    </w:p>
    <w:p w14:paraId="4E8D3E2C"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Oversee the planning, implementation, tracking and control of goods and materials including in-kind contributions.</w:t>
      </w:r>
    </w:p>
    <w:p w14:paraId="1B96FF9E"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Work with national authorities to source, procure, move and store supplies (e.g., fuel and timber) while ensuring procurement processes are transparent, efficient and cost effective. </w:t>
      </w:r>
    </w:p>
    <w:p w14:paraId="0AD91DE1"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Prioritize incoming relief items (e.g. the prioritization of airplanes for landing). </w:t>
      </w:r>
    </w:p>
    <w:p w14:paraId="465BED2C"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Facilitate cooperation and sharing of facilities, supplies, and equipment with other relief organizations.</w:t>
      </w:r>
    </w:p>
    <w:p w14:paraId="4FA67FCF"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Transition logistics responsibilities to the Logistics Cluster when established in-country.</w:t>
      </w:r>
    </w:p>
    <w:p w14:paraId="41820556" w14:textId="77777777" w:rsidR="001852BB" w:rsidRPr="001852BB" w:rsidRDefault="001852BB" w:rsidP="001852BB">
      <w:pPr>
        <w:pStyle w:val="ochacontenttext"/>
        <w:spacing w:line="276" w:lineRule="auto"/>
        <w:rPr>
          <w:sz w:val="22"/>
          <w:szCs w:val="22"/>
          <w:lang w:val="en-CA"/>
        </w:rPr>
      </w:pPr>
    </w:p>
    <w:p w14:paraId="66AADEB7" w14:textId="77777777" w:rsidR="001852BB" w:rsidRPr="001852BB" w:rsidRDefault="001852BB" w:rsidP="001852BB">
      <w:pPr>
        <w:pStyle w:val="ochacontenttext"/>
        <w:spacing w:line="276" w:lineRule="auto"/>
        <w:rPr>
          <w:sz w:val="22"/>
          <w:szCs w:val="22"/>
          <w:lang w:val="en-CA"/>
        </w:rPr>
      </w:pPr>
    </w:p>
    <w:p w14:paraId="442F0319" w14:textId="77777777" w:rsidR="001852BB" w:rsidRPr="00447EDF" w:rsidRDefault="001852BB" w:rsidP="001852BB">
      <w:pPr>
        <w:pStyle w:val="ochacontenttext"/>
        <w:spacing w:line="276" w:lineRule="auto"/>
        <w:rPr>
          <w:b/>
          <w:sz w:val="22"/>
          <w:szCs w:val="22"/>
          <w:lang w:val="en-CA"/>
        </w:rPr>
      </w:pPr>
      <w:r w:rsidRPr="00447EDF">
        <w:rPr>
          <w:b/>
          <w:sz w:val="22"/>
          <w:szCs w:val="22"/>
          <w:lang w:val="en-CA"/>
        </w:rPr>
        <w:t xml:space="preserve">Staffing: </w:t>
      </w:r>
    </w:p>
    <w:p w14:paraId="5A96B025" w14:textId="77777777" w:rsidR="001852BB" w:rsidRPr="001852BB" w:rsidRDefault="001852BB" w:rsidP="00447EDF">
      <w:pPr>
        <w:pStyle w:val="ochacontenttext"/>
        <w:spacing w:line="276" w:lineRule="auto"/>
        <w:ind w:left="720"/>
        <w:rPr>
          <w:sz w:val="22"/>
          <w:szCs w:val="22"/>
        </w:rPr>
      </w:pPr>
      <w:r w:rsidRPr="001852BB">
        <w:rPr>
          <w:sz w:val="22"/>
          <w:szCs w:val="22"/>
        </w:rPr>
        <w:t>The role of Logistics Coordinator is usually performed by an OSOCC generalist (e.g., UNDAC team member) or in-country WFP staff member.</w:t>
      </w:r>
    </w:p>
    <w:p w14:paraId="61F06204" w14:textId="77777777" w:rsidR="001852BB" w:rsidRPr="001852BB" w:rsidRDefault="001852BB" w:rsidP="001852BB">
      <w:pPr>
        <w:pStyle w:val="ochacontenttext"/>
        <w:spacing w:line="276" w:lineRule="auto"/>
        <w:rPr>
          <w:sz w:val="22"/>
          <w:szCs w:val="22"/>
        </w:rPr>
      </w:pPr>
    </w:p>
    <w:p w14:paraId="5DED26D7" w14:textId="77777777" w:rsidR="001852BB" w:rsidRPr="001852BB" w:rsidRDefault="001852BB" w:rsidP="001852BB">
      <w:pPr>
        <w:pStyle w:val="ochacontenttext"/>
        <w:spacing w:line="276" w:lineRule="auto"/>
        <w:rPr>
          <w:sz w:val="22"/>
          <w:szCs w:val="22"/>
        </w:rPr>
      </w:pPr>
    </w:p>
    <w:p w14:paraId="127F3761" w14:textId="77777777" w:rsidR="00447EDF" w:rsidRDefault="00447EDF" w:rsidP="001852BB">
      <w:pPr>
        <w:pStyle w:val="ochacontenttext"/>
        <w:spacing w:line="276" w:lineRule="auto"/>
        <w:rPr>
          <w:b/>
          <w:bCs/>
          <w:sz w:val="22"/>
          <w:szCs w:val="22"/>
          <w:lang w:val="en-CA"/>
        </w:rPr>
      </w:pPr>
      <w:r>
        <w:rPr>
          <w:b/>
          <w:bCs/>
          <w:sz w:val="22"/>
          <w:szCs w:val="22"/>
          <w:lang w:val="en-CA"/>
        </w:rPr>
        <w:br w:type="page"/>
      </w:r>
    </w:p>
    <w:p w14:paraId="6DF7FBD1" w14:textId="27A3D870" w:rsidR="001852BB" w:rsidRPr="00447EDF" w:rsidRDefault="00304534" w:rsidP="00447EDF">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Pr>
          <w:rFonts w:eastAsia="Calibri" w:cs="Arial"/>
          <w:color w:val="FFFFFF" w:themeColor="background1"/>
          <w:spacing w:val="8"/>
          <w:w w:val="90"/>
          <w:sz w:val="40"/>
          <w:szCs w:val="40"/>
          <w:lang w:val="en" w:eastAsia="en-US"/>
        </w:rPr>
        <w:lastRenderedPageBreak/>
        <w:t>Public Information</w:t>
      </w:r>
      <w:r w:rsidR="001852BB" w:rsidRPr="00447EDF">
        <w:rPr>
          <w:rFonts w:eastAsia="Calibri" w:cs="Arial"/>
          <w:color w:val="FFFFFF" w:themeColor="background1"/>
          <w:spacing w:val="8"/>
          <w:w w:val="90"/>
          <w:sz w:val="40"/>
          <w:szCs w:val="40"/>
          <w:lang w:val="en" w:eastAsia="en-US"/>
        </w:rPr>
        <w:t xml:space="preserve"> Officer</w:t>
      </w:r>
    </w:p>
    <w:p w14:paraId="5D84687A" w14:textId="185445ED" w:rsidR="001852BB" w:rsidRPr="001852BB" w:rsidRDefault="001852BB" w:rsidP="00304534">
      <w:pPr>
        <w:pStyle w:val="ochacontenttext"/>
        <w:spacing w:line="276" w:lineRule="auto"/>
        <w:rPr>
          <w:sz w:val="22"/>
          <w:szCs w:val="22"/>
          <w:lang w:val="en-CA"/>
        </w:rPr>
      </w:pPr>
      <w:r w:rsidRPr="001852BB">
        <w:rPr>
          <w:sz w:val="22"/>
          <w:szCs w:val="22"/>
          <w:lang w:val="en-CA"/>
        </w:rPr>
        <w:br/>
      </w:r>
      <w:r w:rsidR="006A095C" w:rsidRPr="001852BB">
        <w:rPr>
          <w:sz w:val="22"/>
          <w:szCs w:val="22"/>
          <w:lang w:val="en-CA"/>
        </w:rPr>
        <w:t xml:space="preserve">The </w:t>
      </w:r>
      <w:r w:rsidR="006A095C">
        <w:rPr>
          <w:sz w:val="22"/>
          <w:szCs w:val="22"/>
          <w:lang w:val="en-CA"/>
        </w:rPr>
        <w:t>Public Information</w:t>
      </w:r>
      <w:r w:rsidR="006A095C" w:rsidRPr="001852BB">
        <w:rPr>
          <w:sz w:val="22"/>
          <w:szCs w:val="22"/>
          <w:lang w:val="en-CA"/>
        </w:rPr>
        <w:t xml:space="preserve"> Officer coordinates external media relations</w:t>
      </w:r>
      <w:r w:rsidRPr="001852BB">
        <w:rPr>
          <w:sz w:val="22"/>
          <w:szCs w:val="22"/>
          <w:lang w:val="en-CA"/>
        </w:rPr>
        <w:t xml:space="preserve"> monitors the media and prepares information products for the media and public</w:t>
      </w:r>
      <w:r w:rsidR="00304534">
        <w:rPr>
          <w:sz w:val="22"/>
          <w:szCs w:val="22"/>
          <w:lang w:val="en-CA"/>
        </w:rPr>
        <w:t xml:space="preserve"> (including the affected community)</w:t>
      </w:r>
      <w:r w:rsidRPr="001852BB">
        <w:rPr>
          <w:sz w:val="22"/>
          <w:szCs w:val="22"/>
          <w:lang w:val="en-CA"/>
        </w:rPr>
        <w:t xml:space="preserve">. The role enables </w:t>
      </w:r>
      <w:r w:rsidRPr="001852BB">
        <w:rPr>
          <w:sz w:val="22"/>
          <w:szCs w:val="22"/>
        </w:rPr>
        <w:t>the OSOCC to clarify/reinforce response activities being supported by the OSOCC in the public and donor realm.</w:t>
      </w:r>
    </w:p>
    <w:p w14:paraId="3BA8EB5C" w14:textId="77777777" w:rsidR="001852BB" w:rsidRPr="001852BB" w:rsidRDefault="001852BB" w:rsidP="001852BB">
      <w:pPr>
        <w:pStyle w:val="ochacontenttext"/>
        <w:spacing w:line="276" w:lineRule="auto"/>
        <w:rPr>
          <w:sz w:val="22"/>
          <w:szCs w:val="22"/>
          <w:lang w:val="en-CA"/>
        </w:rPr>
      </w:pPr>
    </w:p>
    <w:p w14:paraId="5A59F67F" w14:textId="77777777" w:rsidR="001852BB" w:rsidRPr="00447EDF" w:rsidRDefault="001852BB" w:rsidP="001852BB">
      <w:pPr>
        <w:pStyle w:val="ochacontenttext"/>
        <w:spacing w:line="276" w:lineRule="auto"/>
        <w:rPr>
          <w:b/>
          <w:sz w:val="22"/>
          <w:szCs w:val="22"/>
          <w:lang w:val="en-CA"/>
        </w:rPr>
      </w:pPr>
      <w:r w:rsidRPr="00447EDF">
        <w:rPr>
          <w:b/>
          <w:sz w:val="22"/>
          <w:szCs w:val="22"/>
          <w:lang w:val="en-CA"/>
        </w:rPr>
        <w:t xml:space="preserve">Responsibilities: </w:t>
      </w:r>
    </w:p>
    <w:p w14:paraId="48524A51"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Monitor all media (i.e., traditional and social media) for media relations purposes and for situational awareness. </w:t>
      </w:r>
    </w:p>
    <w:p w14:paraId="17F9D9A6"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Serve as the OSOCC focal point for local and international media.</w:t>
      </w:r>
    </w:p>
    <w:p w14:paraId="671F6F13"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Identify and maintain contact/proactive relationships with media to promote awareness of and advocacy for relief operations.</w:t>
      </w:r>
    </w:p>
    <w:p w14:paraId="3BF50777"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Serve as the OSOCC media spokesperson and/or prepare other identified OSOCC staff to serve as spokespeople.</w:t>
      </w:r>
    </w:p>
    <w:p w14:paraId="422C38B9"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In cooperation with the LEMA, RC/HC and OSOCC Manager, establish and communicate guidelines for interaction with the media to all OSOCC staff.</w:t>
      </w:r>
    </w:p>
    <w:p w14:paraId="3588D88A"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In cooperation with the Information Management Cell, prepare relevant information and products (e.g. media fact sheet, situation updates) for distribution to the media and the public.</w:t>
      </w:r>
    </w:p>
    <w:p w14:paraId="5DE7FCF9"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Support site visits of donors and VIPs to the OSOCC.</w:t>
      </w:r>
    </w:p>
    <w:p w14:paraId="27E0CA4E" w14:textId="77777777" w:rsidR="001852BB" w:rsidRPr="001852BB" w:rsidRDefault="001852BB" w:rsidP="001852BB">
      <w:pPr>
        <w:pStyle w:val="ochacontenttext"/>
        <w:spacing w:line="276" w:lineRule="auto"/>
        <w:rPr>
          <w:sz w:val="22"/>
          <w:szCs w:val="22"/>
          <w:lang w:val="en-CA"/>
        </w:rPr>
      </w:pPr>
    </w:p>
    <w:p w14:paraId="6D37D139" w14:textId="77777777" w:rsidR="001852BB" w:rsidRPr="001852BB" w:rsidRDefault="001852BB" w:rsidP="001852BB">
      <w:pPr>
        <w:pStyle w:val="ochacontenttext"/>
        <w:spacing w:line="276" w:lineRule="auto"/>
        <w:rPr>
          <w:sz w:val="22"/>
          <w:szCs w:val="22"/>
          <w:lang w:val="en-CA"/>
        </w:rPr>
      </w:pPr>
    </w:p>
    <w:p w14:paraId="11625645" w14:textId="77777777" w:rsidR="001852BB" w:rsidRPr="00447EDF" w:rsidRDefault="001852BB" w:rsidP="001852BB">
      <w:pPr>
        <w:pStyle w:val="ochacontenttext"/>
        <w:spacing w:line="276" w:lineRule="auto"/>
        <w:rPr>
          <w:b/>
          <w:sz w:val="22"/>
          <w:szCs w:val="22"/>
          <w:lang w:val="en-CA"/>
        </w:rPr>
      </w:pPr>
      <w:r w:rsidRPr="00447EDF">
        <w:rPr>
          <w:b/>
          <w:sz w:val="22"/>
          <w:szCs w:val="22"/>
          <w:lang w:val="en-CA"/>
        </w:rPr>
        <w:t xml:space="preserve">Staffing: </w:t>
      </w:r>
    </w:p>
    <w:p w14:paraId="0494518A" w14:textId="77777777" w:rsidR="001852BB" w:rsidRPr="001852BB" w:rsidRDefault="001852BB" w:rsidP="00447EDF">
      <w:pPr>
        <w:pStyle w:val="ochacontenttext"/>
        <w:spacing w:line="276" w:lineRule="auto"/>
        <w:ind w:left="720"/>
        <w:rPr>
          <w:sz w:val="22"/>
          <w:szCs w:val="22"/>
          <w:lang w:val="en-CA"/>
        </w:rPr>
      </w:pPr>
      <w:r w:rsidRPr="001852BB">
        <w:rPr>
          <w:sz w:val="22"/>
          <w:szCs w:val="22"/>
          <w:lang w:val="en-CA"/>
        </w:rPr>
        <w:t>The OSOCC Manager will often fulfill the Media responsibilities until an OCHA Public Information Officer arrives on-site.</w:t>
      </w:r>
    </w:p>
    <w:p w14:paraId="4908BEA6" w14:textId="77777777" w:rsidR="001852BB" w:rsidRPr="001852BB" w:rsidRDefault="001852BB" w:rsidP="001852BB">
      <w:pPr>
        <w:pStyle w:val="ochacontenttext"/>
        <w:spacing w:line="276" w:lineRule="auto"/>
        <w:rPr>
          <w:sz w:val="22"/>
          <w:szCs w:val="22"/>
          <w:lang w:val="en-CA"/>
        </w:rPr>
      </w:pPr>
    </w:p>
    <w:p w14:paraId="6F86C3E3" w14:textId="77777777" w:rsidR="001852BB" w:rsidRPr="001852BB" w:rsidRDefault="001852BB" w:rsidP="001852BB">
      <w:pPr>
        <w:pStyle w:val="ochacontenttext"/>
        <w:spacing w:line="276" w:lineRule="auto"/>
        <w:rPr>
          <w:sz w:val="22"/>
          <w:szCs w:val="22"/>
          <w:lang w:val="en-CA"/>
        </w:rPr>
      </w:pPr>
    </w:p>
    <w:p w14:paraId="2015D6A6" w14:textId="77777777" w:rsidR="001852BB" w:rsidRPr="001852BB" w:rsidRDefault="001852BB" w:rsidP="001852BB">
      <w:pPr>
        <w:pStyle w:val="ochacontenttext"/>
        <w:spacing w:line="276" w:lineRule="auto"/>
        <w:rPr>
          <w:sz w:val="22"/>
          <w:szCs w:val="22"/>
          <w:lang w:val="en-CA"/>
        </w:rPr>
      </w:pPr>
    </w:p>
    <w:p w14:paraId="00D86976" w14:textId="77777777" w:rsidR="001852BB" w:rsidRPr="001852BB" w:rsidRDefault="001852BB" w:rsidP="001852BB">
      <w:pPr>
        <w:pStyle w:val="ochacontenttext"/>
        <w:spacing w:line="276" w:lineRule="auto"/>
        <w:rPr>
          <w:sz w:val="22"/>
          <w:szCs w:val="22"/>
          <w:lang w:val="en-CA"/>
        </w:rPr>
      </w:pPr>
    </w:p>
    <w:p w14:paraId="09528E77" w14:textId="77777777" w:rsidR="001852BB" w:rsidRPr="001852BB" w:rsidRDefault="001852BB" w:rsidP="001852BB">
      <w:pPr>
        <w:pStyle w:val="ochacontenttext"/>
        <w:spacing w:line="276" w:lineRule="auto"/>
        <w:rPr>
          <w:sz w:val="22"/>
          <w:szCs w:val="22"/>
          <w:lang w:val="en-CA"/>
        </w:rPr>
      </w:pPr>
    </w:p>
    <w:p w14:paraId="3F30205B" w14:textId="77777777" w:rsidR="001852BB" w:rsidRPr="001852BB" w:rsidRDefault="001852BB" w:rsidP="001852BB">
      <w:pPr>
        <w:pStyle w:val="ochacontenttext"/>
        <w:spacing w:line="276" w:lineRule="auto"/>
        <w:rPr>
          <w:sz w:val="22"/>
          <w:szCs w:val="22"/>
          <w:lang w:val="en-CA"/>
        </w:rPr>
      </w:pPr>
    </w:p>
    <w:p w14:paraId="34562015" w14:textId="77777777" w:rsidR="001852BB" w:rsidRPr="001852BB" w:rsidRDefault="001852BB" w:rsidP="001852BB">
      <w:pPr>
        <w:pStyle w:val="ochacontenttext"/>
        <w:spacing w:line="276" w:lineRule="auto"/>
        <w:rPr>
          <w:sz w:val="22"/>
          <w:szCs w:val="22"/>
          <w:lang w:val="en-CA"/>
        </w:rPr>
      </w:pPr>
    </w:p>
    <w:p w14:paraId="67199FB1" w14:textId="77777777" w:rsidR="001852BB" w:rsidRPr="001852BB" w:rsidRDefault="001852BB" w:rsidP="001852BB">
      <w:pPr>
        <w:pStyle w:val="ochacontenttext"/>
        <w:spacing w:line="276" w:lineRule="auto"/>
        <w:rPr>
          <w:sz w:val="22"/>
          <w:szCs w:val="22"/>
          <w:lang w:val="en-CA"/>
        </w:rPr>
      </w:pPr>
    </w:p>
    <w:p w14:paraId="5D102FE0" w14:textId="77777777" w:rsidR="001852BB" w:rsidRPr="001852BB" w:rsidRDefault="001852BB" w:rsidP="001852BB">
      <w:pPr>
        <w:pStyle w:val="ochacontenttext"/>
        <w:spacing w:line="276" w:lineRule="auto"/>
        <w:rPr>
          <w:sz w:val="22"/>
          <w:szCs w:val="22"/>
        </w:rPr>
      </w:pPr>
    </w:p>
    <w:p w14:paraId="33EBB5B1" w14:textId="77777777" w:rsidR="00447EDF" w:rsidRDefault="00447EDF" w:rsidP="001852BB">
      <w:pPr>
        <w:pStyle w:val="ochacontenttext"/>
        <w:spacing w:line="276" w:lineRule="auto"/>
        <w:rPr>
          <w:b/>
          <w:bCs/>
          <w:sz w:val="22"/>
          <w:szCs w:val="22"/>
          <w:lang w:val="en-CA"/>
        </w:rPr>
      </w:pPr>
      <w:r>
        <w:rPr>
          <w:b/>
          <w:bCs/>
          <w:sz w:val="22"/>
          <w:szCs w:val="22"/>
          <w:lang w:val="en-CA"/>
        </w:rPr>
        <w:br w:type="page"/>
      </w:r>
    </w:p>
    <w:p w14:paraId="12A31481" w14:textId="5071DF3A" w:rsidR="001852BB" w:rsidRPr="00EF41E1" w:rsidRDefault="001852BB" w:rsidP="00EF41E1">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sidRPr="00EF41E1">
        <w:rPr>
          <w:rFonts w:eastAsia="Calibri" w:cs="Arial"/>
          <w:color w:val="FFFFFF" w:themeColor="background1"/>
          <w:spacing w:val="8"/>
          <w:w w:val="90"/>
          <w:sz w:val="40"/>
          <w:szCs w:val="40"/>
          <w:lang w:val="en" w:eastAsia="en-US"/>
        </w:rPr>
        <w:lastRenderedPageBreak/>
        <w:t>OSOCC Manager</w:t>
      </w:r>
    </w:p>
    <w:p w14:paraId="15564A9E" w14:textId="77777777" w:rsidR="001852BB" w:rsidRPr="001852BB" w:rsidRDefault="001852BB" w:rsidP="001852BB">
      <w:pPr>
        <w:pStyle w:val="ochacontenttext"/>
        <w:spacing w:line="276" w:lineRule="auto"/>
        <w:rPr>
          <w:sz w:val="22"/>
          <w:szCs w:val="22"/>
          <w:lang w:val="en-CA"/>
        </w:rPr>
      </w:pPr>
      <w:r w:rsidRPr="001852BB">
        <w:rPr>
          <w:sz w:val="22"/>
          <w:szCs w:val="22"/>
          <w:lang w:val="en-CA"/>
        </w:rPr>
        <w:br/>
        <w:t xml:space="preserve">The OSOCC Manager oversees the activities of the other OSOCC functions, including cells established within the Management Function (Safety &amp; Security and Liaison). This responsibility extends to operation of the sub-OSOCC(s) and RDC(s). </w:t>
      </w:r>
      <w:r w:rsidRPr="001852BB">
        <w:rPr>
          <w:sz w:val="22"/>
          <w:szCs w:val="22"/>
        </w:rPr>
        <w:t>The OSOCC Manager is focused on ensuring that the OSOCC meets the objectives set out by the Government of the affected country, the UNDAC Team Leader and the RC/HC.</w:t>
      </w:r>
    </w:p>
    <w:p w14:paraId="2A795A41" w14:textId="77777777" w:rsidR="001852BB" w:rsidRPr="00EF41E1" w:rsidRDefault="001852BB" w:rsidP="001852BB">
      <w:pPr>
        <w:pStyle w:val="ochacontenttext"/>
        <w:spacing w:line="276" w:lineRule="auto"/>
        <w:rPr>
          <w:b/>
          <w:sz w:val="22"/>
          <w:szCs w:val="22"/>
          <w:lang w:val="en-CA"/>
        </w:rPr>
      </w:pPr>
    </w:p>
    <w:p w14:paraId="605A7CA2" w14:textId="2CD8C9C8"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Responsibilities: </w:t>
      </w:r>
    </w:p>
    <w:p w14:paraId="0A6C493E"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Assign staff to OSOCC functions and cells.</w:t>
      </w:r>
    </w:p>
    <w:p w14:paraId="774282B2"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Develop an OSOCC organizational chart and staffing plan.</w:t>
      </w:r>
    </w:p>
    <w:p w14:paraId="4D9CE930"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Anticipate the need for and request additional OSOCC staff.</w:t>
      </w:r>
    </w:p>
    <w:p w14:paraId="17AAC077"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Develop a work plan for the OSOCC and prioritize and allocate tasks.</w:t>
      </w:r>
    </w:p>
    <w:p w14:paraId="0CA64989"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Conduct internal meetings and briefings.</w:t>
      </w:r>
    </w:p>
    <w:p w14:paraId="625FB800"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Provide leadership, advice and guidance to OSOCC staff. </w:t>
      </w:r>
    </w:p>
    <w:p w14:paraId="0D22D0CA"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Monitor and encourage collaboration between OSOCC functions/cells.</w:t>
      </w:r>
    </w:p>
    <w:p w14:paraId="0BB0815F"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Address emerging issues to facilitate a cohesive and effective OSOCC.</w:t>
      </w:r>
    </w:p>
    <w:p w14:paraId="0D5FBE88"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Establish/expand positions within the Management Function as required.</w:t>
      </w:r>
    </w:p>
    <w:p w14:paraId="2D1D108B"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Establish liaison with the Government of the affected country, the LEMA and other relief organizations through the OSOCC Liaison Coordinator (if established).</w:t>
      </w:r>
    </w:p>
    <w:p w14:paraId="4F10739F"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rPr>
        <w:t>In cooperation with UNDSS and through the OSOCC Safety and Security Officer, ensure MOSS compliance based on a continuous risk assessment process.</w:t>
      </w:r>
    </w:p>
    <w:p w14:paraId="45306D68"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Conduct coordination meetings with LEMA and representatives of international relief resources, as appropriate.</w:t>
      </w:r>
    </w:p>
    <w:p w14:paraId="6DE21608"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Plan and execute an effective transition of OSOCC responsibilities once the OSOCC phases out.</w:t>
      </w:r>
    </w:p>
    <w:p w14:paraId="1574164A" w14:textId="77777777" w:rsidR="001852BB" w:rsidRPr="001852BB" w:rsidRDefault="001852BB" w:rsidP="001852BB">
      <w:pPr>
        <w:pStyle w:val="ochacontenttext"/>
        <w:spacing w:line="276" w:lineRule="auto"/>
        <w:rPr>
          <w:sz w:val="22"/>
          <w:szCs w:val="22"/>
          <w:lang w:val="en-CA"/>
        </w:rPr>
      </w:pPr>
    </w:p>
    <w:p w14:paraId="23725273" w14:textId="77777777" w:rsidR="001852BB" w:rsidRPr="001852BB" w:rsidRDefault="001852BB" w:rsidP="001852BB">
      <w:pPr>
        <w:pStyle w:val="ochacontenttext"/>
        <w:spacing w:line="276" w:lineRule="auto"/>
        <w:rPr>
          <w:sz w:val="22"/>
          <w:szCs w:val="22"/>
          <w:lang w:val="en-CA"/>
        </w:rPr>
      </w:pPr>
    </w:p>
    <w:p w14:paraId="73D1CCBB" w14:textId="77777777"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Staffing: </w:t>
      </w:r>
    </w:p>
    <w:p w14:paraId="52A822A9" w14:textId="77777777" w:rsidR="001852BB" w:rsidRPr="001852BB" w:rsidRDefault="001852BB" w:rsidP="00EF41E1">
      <w:pPr>
        <w:pStyle w:val="ochacontenttext"/>
        <w:spacing w:line="276" w:lineRule="auto"/>
        <w:ind w:firstLine="720"/>
        <w:rPr>
          <w:sz w:val="22"/>
          <w:szCs w:val="22"/>
          <w:lang w:val="en-CA"/>
        </w:rPr>
      </w:pPr>
      <w:r w:rsidRPr="001852BB">
        <w:rPr>
          <w:sz w:val="22"/>
          <w:szCs w:val="22"/>
          <w:lang w:val="en-CA"/>
        </w:rPr>
        <w:t>The role of the OSOCC Manager is usually performed by the UNDAC Deputy Team Leader.</w:t>
      </w:r>
    </w:p>
    <w:p w14:paraId="174689A2" w14:textId="77777777" w:rsidR="001852BB" w:rsidRPr="001852BB" w:rsidRDefault="001852BB" w:rsidP="001852BB">
      <w:pPr>
        <w:pStyle w:val="ochacontenttext"/>
        <w:spacing w:line="276" w:lineRule="auto"/>
        <w:rPr>
          <w:sz w:val="22"/>
          <w:szCs w:val="22"/>
          <w:lang w:val="en-CA"/>
        </w:rPr>
      </w:pPr>
    </w:p>
    <w:p w14:paraId="081AD656" w14:textId="77777777" w:rsidR="001852BB" w:rsidRPr="001852BB" w:rsidRDefault="001852BB" w:rsidP="001852BB">
      <w:pPr>
        <w:pStyle w:val="ochacontenttext"/>
        <w:spacing w:line="276" w:lineRule="auto"/>
        <w:rPr>
          <w:sz w:val="22"/>
          <w:szCs w:val="22"/>
          <w:lang w:val="en-CA"/>
        </w:rPr>
      </w:pPr>
    </w:p>
    <w:p w14:paraId="089D437D" w14:textId="77777777" w:rsidR="001852BB" w:rsidRPr="001852BB" w:rsidRDefault="001852BB" w:rsidP="001852BB">
      <w:pPr>
        <w:pStyle w:val="ochacontenttext"/>
        <w:spacing w:line="276" w:lineRule="auto"/>
        <w:rPr>
          <w:sz w:val="22"/>
          <w:szCs w:val="22"/>
        </w:rPr>
      </w:pPr>
    </w:p>
    <w:p w14:paraId="5173E32B" w14:textId="77777777" w:rsidR="00EF41E1" w:rsidRDefault="00EF41E1" w:rsidP="001852BB">
      <w:pPr>
        <w:pStyle w:val="ochacontenttext"/>
        <w:spacing w:line="276" w:lineRule="auto"/>
        <w:rPr>
          <w:b/>
          <w:bCs/>
          <w:sz w:val="22"/>
          <w:szCs w:val="22"/>
          <w:lang w:val="en-CA"/>
        </w:rPr>
      </w:pPr>
      <w:r>
        <w:rPr>
          <w:b/>
          <w:bCs/>
          <w:sz w:val="22"/>
          <w:szCs w:val="22"/>
          <w:lang w:val="en-CA"/>
        </w:rPr>
        <w:br w:type="page"/>
      </w:r>
    </w:p>
    <w:p w14:paraId="1432C643" w14:textId="0E9A5321" w:rsidR="001852BB" w:rsidRPr="00EF41E1" w:rsidRDefault="001852BB" w:rsidP="00EF41E1">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sidRPr="00EF41E1">
        <w:rPr>
          <w:rFonts w:eastAsia="Calibri" w:cs="Arial"/>
          <w:color w:val="FFFFFF" w:themeColor="background1"/>
          <w:spacing w:val="8"/>
          <w:w w:val="90"/>
          <w:sz w:val="40"/>
          <w:szCs w:val="40"/>
          <w:lang w:val="en" w:eastAsia="en-US"/>
        </w:rPr>
        <w:lastRenderedPageBreak/>
        <w:t>Safety and Security Officer</w:t>
      </w:r>
    </w:p>
    <w:p w14:paraId="7AECC67D" w14:textId="77777777" w:rsidR="001852BB" w:rsidRPr="001852BB" w:rsidRDefault="001852BB" w:rsidP="001852BB">
      <w:pPr>
        <w:pStyle w:val="ochacontenttext"/>
        <w:spacing w:line="276" w:lineRule="auto"/>
        <w:rPr>
          <w:sz w:val="22"/>
          <w:szCs w:val="22"/>
          <w:lang w:val="en-CA"/>
        </w:rPr>
      </w:pPr>
    </w:p>
    <w:p w14:paraId="6887948E" w14:textId="77777777" w:rsidR="001852BB" w:rsidRPr="001852BB" w:rsidRDefault="001852BB" w:rsidP="001852BB">
      <w:pPr>
        <w:pStyle w:val="ochacontenttext"/>
        <w:spacing w:line="276" w:lineRule="auto"/>
        <w:rPr>
          <w:sz w:val="22"/>
          <w:szCs w:val="22"/>
          <w:lang w:val="en-CA"/>
        </w:rPr>
      </w:pPr>
      <w:r w:rsidRPr="001852BB">
        <w:rPr>
          <w:sz w:val="22"/>
          <w:szCs w:val="22"/>
          <w:lang w:val="en-CA"/>
        </w:rPr>
        <w:t>The Safety and Security Officer monitors the safety and security of all humanitarian actors and ensures a safe and secure operating environment. A key responsibility is the development and establishment of a safety and security plan/procedures for the OSOCC.</w:t>
      </w:r>
    </w:p>
    <w:p w14:paraId="345B0233" w14:textId="77777777" w:rsidR="001852BB" w:rsidRPr="001852BB" w:rsidRDefault="001852BB" w:rsidP="001852BB">
      <w:pPr>
        <w:pStyle w:val="ochacontenttext"/>
        <w:spacing w:line="276" w:lineRule="auto"/>
        <w:rPr>
          <w:sz w:val="22"/>
          <w:szCs w:val="22"/>
          <w:lang w:val="en-CA"/>
        </w:rPr>
      </w:pPr>
    </w:p>
    <w:p w14:paraId="2270269C" w14:textId="77777777"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Responsibilities: </w:t>
      </w:r>
    </w:p>
    <w:p w14:paraId="4385FE78"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Conduct a Security Risk Assessment (SRA) to identify threats, vulnerabilities, probability and impact level.</w:t>
      </w:r>
    </w:p>
    <w:p w14:paraId="06802C98"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Prioritize risks and identify prevention and mitigation strategies including country-specific Minimum Operating Security Standards (MOSS) to address risks. </w:t>
      </w:r>
    </w:p>
    <w:p w14:paraId="7E3B8561"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Draft, implement and monitor a security plan based on the SRA for personnel, operations and facilities. </w:t>
      </w:r>
    </w:p>
    <w:p w14:paraId="4C78C2FD" w14:textId="166FBCDA" w:rsidR="001852BB" w:rsidRPr="001852BB" w:rsidRDefault="001852BB" w:rsidP="00995E13">
      <w:pPr>
        <w:pStyle w:val="ochacontenttext"/>
        <w:numPr>
          <w:ilvl w:val="0"/>
          <w:numId w:val="5"/>
        </w:numPr>
        <w:spacing w:line="276" w:lineRule="auto"/>
        <w:rPr>
          <w:sz w:val="22"/>
          <w:szCs w:val="22"/>
          <w:lang w:val="en-CA"/>
        </w:rPr>
      </w:pPr>
      <w:r w:rsidRPr="001852BB">
        <w:rPr>
          <w:sz w:val="22"/>
          <w:szCs w:val="22"/>
          <w:lang w:val="en-CA"/>
        </w:rPr>
        <w:t xml:space="preserve">Consult with the </w:t>
      </w:r>
      <w:r w:rsidR="00995E13">
        <w:rPr>
          <w:sz w:val="22"/>
          <w:szCs w:val="22"/>
          <w:lang w:val="en-CA"/>
        </w:rPr>
        <w:t>Emergency</w:t>
      </w:r>
      <w:r w:rsidR="00995E13" w:rsidRPr="001852BB">
        <w:rPr>
          <w:sz w:val="22"/>
          <w:szCs w:val="22"/>
          <w:lang w:val="en-CA"/>
        </w:rPr>
        <w:t xml:space="preserve"> </w:t>
      </w:r>
      <w:r w:rsidRPr="001852BB">
        <w:rPr>
          <w:sz w:val="22"/>
          <w:szCs w:val="22"/>
          <w:lang w:val="en-CA"/>
        </w:rPr>
        <w:t xml:space="preserve">Medical Team Coordination Cell, national authorities and other medical resources to develop a medical Plan of Action for the response based on existing procedures for the affected country. </w:t>
      </w:r>
    </w:p>
    <w:p w14:paraId="4FDD3B5A"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Brief and train (as required) incoming responders, OSOCC staff and other relief actors upon arrival in-country on safety measures, strategies and protocols.</w:t>
      </w:r>
    </w:p>
    <w:p w14:paraId="753AC48F"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Ensure regular exchange of information and advise on any </w:t>
      </w:r>
      <w:proofErr w:type="gramStart"/>
      <w:r w:rsidRPr="001852BB">
        <w:rPr>
          <w:sz w:val="22"/>
          <w:szCs w:val="22"/>
          <w:lang w:val="en-CA"/>
        </w:rPr>
        <w:t>particular concerns/incidents</w:t>
      </w:r>
      <w:proofErr w:type="gramEnd"/>
      <w:r w:rsidRPr="001852BB">
        <w:rPr>
          <w:sz w:val="22"/>
          <w:szCs w:val="22"/>
          <w:lang w:val="en-CA"/>
        </w:rPr>
        <w:t xml:space="preserve"> regarding security with the UN Designated Official (DO) for security, security officers from other relief actors, and the United Nations Department of Safety and Security (UNDSS) Chief Security Officer.</w:t>
      </w:r>
    </w:p>
    <w:p w14:paraId="6A938C1F"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Investigate instances of non-compliance of security policies by UNDAC staff members and take appropriate action as necessary.</w:t>
      </w:r>
    </w:p>
    <w:p w14:paraId="397369F0"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Monitor the overall security situation and UN security phases.</w:t>
      </w:r>
    </w:p>
    <w:p w14:paraId="1BB3EC83" w14:textId="77777777" w:rsidR="001852BB" w:rsidRPr="001852BB" w:rsidRDefault="001852BB" w:rsidP="001852BB">
      <w:pPr>
        <w:pStyle w:val="ochacontenttext"/>
        <w:spacing w:line="276" w:lineRule="auto"/>
        <w:rPr>
          <w:sz w:val="22"/>
          <w:szCs w:val="22"/>
          <w:lang w:val="en-CA"/>
        </w:rPr>
      </w:pPr>
    </w:p>
    <w:p w14:paraId="71CFB7FC" w14:textId="77777777" w:rsidR="001852BB" w:rsidRPr="001852BB" w:rsidRDefault="001852BB" w:rsidP="001852BB">
      <w:pPr>
        <w:pStyle w:val="ochacontenttext"/>
        <w:spacing w:line="276" w:lineRule="auto"/>
        <w:rPr>
          <w:sz w:val="22"/>
          <w:szCs w:val="22"/>
          <w:lang w:val="en-CA"/>
        </w:rPr>
      </w:pPr>
    </w:p>
    <w:p w14:paraId="48D223A0" w14:textId="77777777"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Staffing: </w:t>
      </w:r>
    </w:p>
    <w:p w14:paraId="40AD8C50" w14:textId="77777777" w:rsidR="001852BB" w:rsidRPr="001852BB" w:rsidRDefault="001852BB" w:rsidP="00EF41E1">
      <w:pPr>
        <w:pStyle w:val="ochacontenttext"/>
        <w:spacing w:line="276" w:lineRule="auto"/>
        <w:ind w:left="720"/>
        <w:rPr>
          <w:sz w:val="22"/>
          <w:szCs w:val="22"/>
          <w:lang w:val="en-CA"/>
        </w:rPr>
      </w:pPr>
      <w:r w:rsidRPr="001852BB">
        <w:rPr>
          <w:sz w:val="22"/>
          <w:szCs w:val="22"/>
          <w:lang w:val="en-CA"/>
        </w:rPr>
        <w:t xml:space="preserve">The responsibility of Safety and Security Officer is usually performed by the senior OCHA staff member in-country, UNDAC team member or a staff member from UNDSS. </w:t>
      </w:r>
    </w:p>
    <w:p w14:paraId="5CECB513" w14:textId="77777777" w:rsidR="001852BB" w:rsidRPr="001852BB" w:rsidRDefault="001852BB" w:rsidP="001852BB">
      <w:pPr>
        <w:pStyle w:val="ochacontenttext"/>
        <w:spacing w:line="276" w:lineRule="auto"/>
        <w:rPr>
          <w:sz w:val="22"/>
          <w:szCs w:val="22"/>
          <w:lang w:val="en-CA"/>
        </w:rPr>
      </w:pPr>
    </w:p>
    <w:p w14:paraId="7FEB75D6" w14:textId="77777777" w:rsidR="001852BB" w:rsidRPr="001852BB" w:rsidRDefault="001852BB" w:rsidP="001852BB">
      <w:pPr>
        <w:pStyle w:val="ochacontenttext"/>
        <w:spacing w:line="276" w:lineRule="auto"/>
        <w:rPr>
          <w:sz w:val="22"/>
          <w:szCs w:val="22"/>
        </w:rPr>
      </w:pPr>
    </w:p>
    <w:p w14:paraId="07148E14" w14:textId="77777777" w:rsidR="001852BB" w:rsidRPr="001852BB" w:rsidRDefault="001852BB" w:rsidP="001852BB">
      <w:pPr>
        <w:pStyle w:val="ochacontenttext"/>
        <w:spacing w:line="276" w:lineRule="auto"/>
        <w:rPr>
          <w:sz w:val="22"/>
          <w:szCs w:val="22"/>
        </w:rPr>
      </w:pPr>
    </w:p>
    <w:p w14:paraId="74E6C7B2" w14:textId="2389A792" w:rsidR="001852BB" w:rsidRPr="006A095C" w:rsidRDefault="001852BB" w:rsidP="001852BB">
      <w:pPr>
        <w:pStyle w:val="ochacontenttext"/>
        <w:spacing w:line="276" w:lineRule="auto"/>
        <w:rPr>
          <w:b/>
          <w:bCs/>
          <w:sz w:val="22"/>
          <w:szCs w:val="22"/>
          <w:lang w:val="en-CA"/>
        </w:rPr>
      </w:pPr>
    </w:p>
    <w:p w14:paraId="48FF24DE" w14:textId="77777777" w:rsidR="00EF41E1" w:rsidRDefault="00EF41E1" w:rsidP="001852BB">
      <w:pPr>
        <w:pStyle w:val="ochacontenttext"/>
        <w:spacing w:line="276" w:lineRule="auto"/>
        <w:rPr>
          <w:b/>
          <w:bCs/>
          <w:sz w:val="22"/>
          <w:szCs w:val="22"/>
          <w:lang w:val="en-CA"/>
        </w:rPr>
      </w:pPr>
      <w:r>
        <w:rPr>
          <w:b/>
          <w:bCs/>
          <w:sz w:val="22"/>
          <w:szCs w:val="22"/>
          <w:lang w:val="en-CA"/>
        </w:rPr>
        <w:br w:type="page"/>
      </w:r>
    </w:p>
    <w:p w14:paraId="5488001C" w14:textId="1914AB5F" w:rsidR="001852BB" w:rsidRPr="00EF41E1" w:rsidRDefault="001852BB" w:rsidP="00EF41E1">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sidRPr="00EF41E1">
        <w:rPr>
          <w:rFonts w:eastAsia="Calibri" w:cs="Arial"/>
          <w:color w:val="FFFFFF" w:themeColor="background1"/>
          <w:spacing w:val="8"/>
          <w:w w:val="90"/>
          <w:sz w:val="40"/>
          <w:szCs w:val="40"/>
          <w:lang w:val="en" w:eastAsia="en-US"/>
        </w:rPr>
        <w:lastRenderedPageBreak/>
        <w:t xml:space="preserve">Support Coordinator </w:t>
      </w:r>
    </w:p>
    <w:p w14:paraId="0079032C" w14:textId="77777777" w:rsidR="001852BB" w:rsidRPr="001852BB" w:rsidRDefault="001852BB" w:rsidP="001852BB">
      <w:pPr>
        <w:pStyle w:val="ochacontenttext"/>
        <w:spacing w:line="276" w:lineRule="auto"/>
        <w:rPr>
          <w:sz w:val="22"/>
          <w:szCs w:val="22"/>
          <w:lang w:val="en-CA"/>
        </w:rPr>
      </w:pPr>
      <w:r w:rsidRPr="001852BB">
        <w:rPr>
          <w:sz w:val="22"/>
          <w:szCs w:val="22"/>
          <w:lang w:val="en-CA"/>
        </w:rPr>
        <w:br/>
        <w:t xml:space="preserve">The Support Coordinator ensures the overall operating ability of the OSOCC. Key responsibilities include establishing facilities, an Information Communications (ICT) platform and applicable OSOCC administrative processes. </w:t>
      </w:r>
    </w:p>
    <w:p w14:paraId="3D7B7006" w14:textId="77777777" w:rsidR="001852BB" w:rsidRPr="001852BB" w:rsidRDefault="001852BB" w:rsidP="001852BB">
      <w:pPr>
        <w:pStyle w:val="ochacontenttext"/>
        <w:spacing w:line="276" w:lineRule="auto"/>
        <w:rPr>
          <w:sz w:val="22"/>
          <w:szCs w:val="22"/>
          <w:lang w:val="en-CA"/>
        </w:rPr>
      </w:pPr>
    </w:p>
    <w:p w14:paraId="43856322" w14:textId="77777777"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Responsibilities: </w:t>
      </w:r>
    </w:p>
    <w:p w14:paraId="6F38E332"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Support the day-to-day administration of the OSOCC including establishing internal procedures, maintaining financial records, staffing reception areas, developing a staffing roster, arranging translation support, arranging/managing translation services, organizing files and resources, and other support duties as determined by the OSOCC Manager. </w:t>
      </w:r>
    </w:p>
    <w:p w14:paraId="7470D8D1"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Ensure the OSOCC has the necessary logistical requirements for continued operation (e.g., adequate working space, accommodation, lighting).</w:t>
      </w:r>
    </w:p>
    <w:p w14:paraId="283ABA3F"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Oversee the development of an ICT plan for the OSOCC that will ensure the availability of appropriate technology to facilitate voice and data communication among the OSOCC system components and with the broader response community. </w:t>
      </w:r>
    </w:p>
    <w:p w14:paraId="7007C126"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Assist with the initiation, planning, facilitation and follow-up of meetings. </w:t>
      </w:r>
    </w:p>
    <w:p w14:paraId="7489CCD5" w14:textId="163638FF" w:rsidR="001852BB" w:rsidRPr="001852BB" w:rsidRDefault="001852BB" w:rsidP="00995E13">
      <w:pPr>
        <w:pStyle w:val="ochacontenttext"/>
        <w:numPr>
          <w:ilvl w:val="0"/>
          <w:numId w:val="5"/>
        </w:numPr>
        <w:spacing w:line="276" w:lineRule="auto"/>
        <w:rPr>
          <w:sz w:val="22"/>
          <w:szCs w:val="22"/>
          <w:lang w:val="en-CA"/>
        </w:rPr>
      </w:pPr>
      <w:r w:rsidRPr="001852BB">
        <w:rPr>
          <w:sz w:val="22"/>
          <w:szCs w:val="22"/>
          <w:lang w:val="en-CA"/>
        </w:rPr>
        <w:t xml:space="preserve">Maintain regular communication with the International Humanitarian Partnership (IHP), the Americas Support Team (AST) and </w:t>
      </w:r>
      <w:r w:rsidR="00995E13">
        <w:rPr>
          <w:sz w:val="22"/>
          <w:szCs w:val="22"/>
          <w:lang w:val="en-CA"/>
        </w:rPr>
        <w:t>other</w:t>
      </w:r>
      <w:r w:rsidRPr="001852BB">
        <w:rPr>
          <w:sz w:val="22"/>
          <w:szCs w:val="22"/>
          <w:lang w:val="en-CA"/>
        </w:rPr>
        <w:t xml:space="preserve"> </w:t>
      </w:r>
      <w:r w:rsidR="00995E13">
        <w:rPr>
          <w:sz w:val="22"/>
          <w:szCs w:val="22"/>
          <w:lang w:val="en-CA"/>
        </w:rPr>
        <w:t xml:space="preserve">operational </w:t>
      </w:r>
      <w:r w:rsidRPr="001852BB">
        <w:rPr>
          <w:sz w:val="22"/>
          <w:szCs w:val="22"/>
          <w:lang w:val="en-CA"/>
        </w:rPr>
        <w:t>partner organizations to address any support requirements of the OSOCC.</w:t>
      </w:r>
    </w:p>
    <w:p w14:paraId="6583F54C" w14:textId="77777777" w:rsidR="001852BB" w:rsidRPr="001852BB" w:rsidRDefault="001852BB" w:rsidP="001852BB">
      <w:pPr>
        <w:pStyle w:val="ochacontenttext"/>
        <w:spacing w:line="276" w:lineRule="auto"/>
        <w:rPr>
          <w:sz w:val="22"/>
          <w:szCs w:val="22"/>
          <w:lang w:val="en-CA"/>
        </w:rPr>
      </w:pPr>
    </w:p>
    <w:p w14:paraId="7D06C1EC" w14:textId="77777777" w:rsidR="001852BB" w:rsidRPr="001852BB" w:rsidRDefault="001852BB" w:rsidP="001852BB">
      <w:pPr>
        <w:pStyle w:val="ochacontenttext"/>
        <w:spacing w:line="276" w:lineRule="auto"/>
        <w:rPr>
          <w:sz w:val="22"/>
          <w:szCs w:val="22"/>
          <w:lang w:val="en-CA"/>
        </w:rPr>
      </w:pPr>
    </w:p>
    <w:p w14:paraId="074A7C97" w14:textId="77777777"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Staffing: </w:t>
      </w:r>
    </w:p>
    <w:p w14:paraId="4F9A5817" w14:textId="5799A1E3" w:rsidR="001852BB" w:rsidRPr="001852BB" w:rsidRDefault="001852BB" w:rsidP="00995E13">
      <w:pPr>
        <w:pStyle w:val="ochacontenttext"/>
        <w:spacing w:line="276" w:lineRule="auto"/>
        <w:ind w:left="720"/>
        <w:rPr>
          <w:sz w:val="22"/>
          <w:szCs w:val="22"/>
          <w:lang w:val="en-CA"/>
        </w:rPr>
      </w:pPr>
      <w:r w:rsidRPr="001852BB">
        <w:rPr>
          <w:sz w:val="22"/>
          <w:szCs w:val="22"/>
        </w:rPr>
        <w:t xml:space="preserve">The role of Support Coordinator is usually performed by a member of a </w:t>
      </w:r>
      <w:r w:rsidRPr="001852BB">
        <w:rPr>
          <w:sz w:val="22"/>
          <w:szCs w:val="22"/>
          <w:lang w:val="en-CA"/>
        </w:rPr>
        <w:t>deployed support team (</w:t>
      </w:r>
      <w:r w:rsidR="00995E13">
        <w:rPr>
          <w:sz w:val="22"/>
          <w:szCs w:val="22"/>
          <w:lang w:val="en-CA"/>
        </w:rPr>
        <w:t>e.g.</w:t>
      </w:r>
      <w:r w:rsidRPr="001852BB">
        <w:rPr>
          <w:sz w:val="22"/>
          <w:szCs w:val="22"/>
          <w:lang w:val="en-CA"/>
        </w:rPr>
        <w:t xml:space="preserve">, </w:t>
      </w:r>
      <w:r w:rsidR="006A095C" w:rsidRPr="001852BB">
        <w:rPr>
          <w:sz w:val="22"/>
          <w:szCs w:val="22"/>
          <w:lang w:val="en-CA"/>
        </w:rPr>
        <w:t>IHP, AST</w:t>
      </w:r>
      <w:r w:rsidR="00995E13">
        <w:rPr>
          <w:sz w:val="22"/>
          <w:szCs w:val="22"/>
          <w:lang w:val="en-CA"/>
        </w:rPr>
        <w:t xml:space="preserve">, Atlas </w:t>
      </w:r>
      <w:proofErr w:type="spellStart"/>
      <w:r w:rsidR="00995E13">
        <w:rPr>
          <w:sz w:val="22"/>
          <w:szCs w:val="22"/>
          <w:lang w:val="en-CA"/>
        </w:rPr>
        <w:t>Logistique</w:t>
      </w:r>
      <w:proofErr w:type="spellEnd"/>
      <w:r w:rsidRPr="001852BB">
        <w:rPr>
          <w:sz w:val="22"/>
          <w:szCs w:val="22"/>
          <w:lang w:val="en-CA"/>
        </w:rPr>
        <w:t>).</w:t>
      </w:r>
    </w:p>
    <w:p w14:paraId="6F323CC6" w14:textId="77777777" w:rsidR="001852BB" w:rsidRPr="001852BB" w:rsidRDefault="001852BB" w:rsidP="001852BB">
      <w:pPr>
        <w:pStyle w:val="ochacontenttext"/>
        <w:spacing w:line="276" w:lineRule="auto"/>
        <w:rPr>
          <w:sz w:val="22"/>
          <w:szCs w:val="22"/>
          <w:lang w:val="en-CA"/>
        </w:rPr>
      </w:pPr>
    </w:p>
    <w:p w14:paraId="755270A3" w14:textId="77777777" w:rsidR="001852BB" w:rsidRPr="001852BB" w:rsidRDefault="001852BB" w:rsidP="001852BB">
      <w:pPr>
        <w:pStyle w:val="ochacontenttext"/>
        <w:spacing w:line="276" w:lineRule="auto"/>
        <w:rPr>
          <w:sz w:val="22"/>
          <w:szCs w:val="22"/>
          <w:lang w:val="en-CA"/>
        </w:rPr>
      </w:pPr>
    </w:p>
    <w:p w14:paraId="76B80F07" w14:textId="77777777" w:rsidR="001852BB" w:rsidRPr="001852BB" w:rsidRDefault="001852BB" w:rsidP="001852BB">
      <w:pPr>
        <w:pStyle w:val="ochacontenttext"/>
        <w:spacing w:line="276" w:lineRule="auto"/>
        <w:rPr>
          <w:sz w:val="22"/>
          <w:szCs w:val="22"/>
          <w:lang w:val="en-CA"/>
        </w:rPr>
      </w:pPr>
    </w:p>
    <w:p w14:paraId="0E257C74" w14:textId="77777777" w:rsidR="001852BB" w:rsidRPr="001852BB" w:rsidRDefault="001852BB" w:rsidP="001852BB">
      <w:pPr>
        <w:pStyle w:val="ochacontenttext"/>
        <w:spacing w:line="276" w:lineRule="auto"/>
        <w:rPr>
          <w:sz w:val="22"/>
          <w:szCs w:val="22"/>
          <w:lang w:val="en-CA"/>
        </w:rPr>
      </w:pPr>
    </w:p>
    <w:p w14:paraId="4F2419D3" w14:textId="77777777" w:rsidR="001852BB" w:rsidRPr="001852BB" w:rsidRDefault="001852BB" w:rsidP="001852BB">
      <w:pPr>
        <w:pStyle w:val="ochacontenttext"/>
        <w:spacing w:line="276" w:lineRule="auto"/>
        <w:rPr>
          <w:sz w:val="22"/>
          <w:szCs w:val="22"/>
          <w:lang w:val="en-CA"/>
        </w:rPr>
      </w:pPr>
    </w:p>
    <w:p w14:paraId="36FF8985" w14:textId="77777777" w:rsidR="001852BB" w:rsidRPr="001852BB" w:rsidRDefault="001852BB" w:rsidP="001852BB">
      <w:pPr>
        <w:pStyle w:val="ochacontenttext"/>
        <w:spacing w:line="276" w:lineRule="auto"/>
        <w:rPr>
          <w:sz w:val="22"/>
          <w:szCs w:val="22"/>
        </w:rPr>
      </w:pPr>
    </w:p>
    <w:p w14:paraId="044B934E" w14:textId="77777777" w:rsidR="001852BB" w:rsidRPr="001852BB" w:rsidRDefault="001852BB" w:rsidP="001852BB">
      <w:pPr>
        <w:pStyle w:val="ochacontenttext"/>
        <w:spacing w:line="276" w:lineRule="auto"/>
        <w:rPr>
          <w:sz w:val="22"/>
          <w:szCs w:val="22"/>
        </w:rPr>
      </w:pPr>
    </w:p>
    <w:p w14:paraId="305F5BCD" w14:textId="77777777" w:rsidR="00EF41E1" w:rsidRDefault="00EF41E1" w:rsidP="001852BB">
      <w:pPr>
        <w:pStyle w:val="ochacontenttext"/>
        <w:spacing w:line="276" w:lineRule="auto"/>
        <w:rPr>
          <w:b/>
          <w:bCs/>
          <w:sz w:val="22"/>
          <w:szCs w:val="22"/>
          <w:lang w:val="en-CA"/>
        </w:rPr>
      </w:pPr>
      <w:r>
        <w:rPr>
          <w:b/>
          <w:bCs/>
          <w:sz w:val="22"/>
          <w:szCs w:val="22"/>
          <w:lang w:val="en-CA"/>
        </w:rPr>
        <w:br w:type="page"/>
      </w:r>
    </w:p>
    <w:p w14:paraId="556C1C82" w14:textId="77777777" w:rsidR="006A095C" w:rsidRPr="00EF41E1" w:rsidRDefault="006A095C" w:rsidP="006A095C">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after="0" w:line="276" w:lineRule="auto"/>
        <w:rPr>
          <w:rFonts w:eastAsia="Calibri" w:cs="Arial"/>
          <w:color w:val="FFFFFF" w:themeColor="background1"/>
          <w:spacing w:val="8"/>
          <w:w w:val="90"/>
          <w:sz w:val="40"/>
          <w:szCs w:val="40"/>
          <w:lang w:val="en" w:eastAsia="en-US"/>
        </w:rPr>
      </w:pPr>
      <w:r w:rsidRPr="00EF41E1">
        <w:rPr>
          <w:rFonts w:eastAsia="Calibri" w:cs="Arial"/>
          <w:color w:val="FFFFFF" w:themeColor="background1"/>
          <w:spacing w:val="8"/>
          <w:w w:val="90"/>
          <w:sz w:val="40"/>
          <w:szCs w:val="40"/>
          <w:lang w:val="en" w:eastAsia="en-US"/>
        </w:rPr>
        <w:lastRenderedPageBreak/>
        <w:t xml:space="preserve">USAR </w:t>
      </w:r>
      <w:proofErr w:type="gramStart"/>
      <w:r w:rsidRPr="00EF41E1">
        <w:rPr>
          <w:rFonts w:eastAsia="Calibri" w:cs="Arial"/>
          <w:color w:val="FFFFFF" w:themeColor="background1"/>
          <w:spacing w:val="8"/>
          <w:w w:val="90"/>
          <w:sz w:val="40"/>
          <w:szCs w:val="40"/>
          <w:lang w:val="en" w:eastAsia="en-US"/>
        </w:rPr>
        <w:t>Coordination</w:t>
      </w:r>
      <w:r>
        <w:rPr>
          <w:rFonts w:eastAsia="Calibri" w:cs="Arial"/>
          <w:color w:val="FFFFFF" w:themeColor="background1"/>
          <w:spacing w:val="8"/>
          <w:w w:val="90"/>
          <w:sz w:val="40"/>
          <w:szCs w:val="40"/>
          <w:lang w:val="en" w:eastAsia="en-US"/>
        </w:rPr>
        <w:t>(</w:t>
      </w:r>
      <w:proofErr w:type="gramEnd"/>
      <w:r>
        <w:rPr>
          <w:rFonts w:eastAsia="Calibri" w:cs="Arial"/>
          <w:color w:val="FFFFFF" w:themeColor="background1"/>
          <w:spacing w:val="8"/>
          <w:w w:val="90"/>
          <w:sz w:val="40"/>
          <w:szCs w:val="40"/>
          <w:lang w:val="en" w:eastAsia="en-US"/>
        </w:rPr>
        <w:t>UC)</w:t>
      </w:r>
      <w:r w:rsidRPr="00EF41E1">
        <w:rPr>
          <w:rFonts w:eastAsia="Calibri" w:cs="Arial"/>
          <w:color w:val="FFFFFF" w:themeColor="background1"/>
          <w:spacing w:val="8"/>
          <w:w w:val="90"/>
          <w:sz w:val="40"/>
          <w:szCs w:val="40"/>
          <w:lang w:val="en" w:eastAsia="en-US"/>
        </w:rPr>
        <w:t xml:space="preserve"> Cell Coordinator</w:t>
      </w:r>
      <w:r>
        <w:rPr>
          <w:rFonts w:eastAsia="Calibri" w:cs="Arial"/>
          <w:color w:val="FFFFFF" w:themeColor="background1"/>
          <w:spacing w:val="8"/>
          <w:w w:val="90"/>
          <w:sz w:val="40"/>
          <w:szCs w:val="40"/>
          <w:lang w:val="en" w:eastAsia="en-US"/>
        </w:rPr>
        <w:t>/s</w:t>
      </w:r>
    </w:p>
    <w:p w14:paraId="2F8E8CAE" w14:textId="77777777" w:rsidR="006A095C" w:rsidRDefault="006A095C" w:rsidP="006A095C">
      <w:pPr>
        <w:pStyle w:val="ochacontenttext"/>
        <w:spacing w:after="0" w:line="276" w:lineRule="auto"/>
        <w:rPr>
          <w:sz w:val="22"/>
          <w:szCs w:val="22"/>
          <w:lang w:val="en-CA"/>
        </w:rPr>
      </w:pPr>
    </w:p>
    <w:p w14:paraId="0AB7C6CE" w14:textId="77777777" w:rsidR="006A095C" w:rsidRPr="001852BB" w:rsidRDefault="006A095C" w:rsidP="006A095C">
      <w:pPr>
        <w:pStyle w:val="ochacontenttext"/>
        <w:spacing w:after="0" w:line="276" w:lineRule="auto"/>
        <w:rPr>
          <w:sz w:val="22"/>
          <w:szCs w:val="22"/>
          <w:lang w:val="en-CA"/>
        </w:rPr>
      </w:pPr>
      <w:r w:rsidRPr="001852BB">
        <w:rPr>
          <w:sz w:val="22"/>
          <w:szCs w:val="22"/>
          <w:lang w:val="en-CA"/>
        </w:rPr>
        <w:t>The USAR Coordination</w:t>
      </w:r>
      <w:r>
        <w:rPr>
          <w:sz w:val="22"/>
          <w:szCs w:val="22"/>
          <w:lang w:val="en-CA"/>
        </w:rPr>
        <w:t xml:space="preserve"> (UC)</w:t>
      </w:r>
      <w:r w:rsidRPr="001852BB">
        <w:rPr>
          <w:sz w:val="22"/>
          <w:szCs w:val="22"/>
          <w:lang w:val="en-CA"/>
        </w:rPr>
        <w:t xml:space="preserve"> Cell (UCC) is responsible for coordinating the efforts of international urban search and rescue (USAR) teams</w:t>
      </w:r>
      <w:r w:rsidRPr="000E2CE3">
        <w:rPr>
          <w:sz w:val="22"/>
          <w:szCs w:val="22"/>
          <w:lang w:val="en-CA"/>
        </w:rPr>
        <w:t xml:space="preserve"> </w:t>
      </w:r>
      <w:r w:rsidRPr="001852BB">
        <w:rPr>
          <w:sz w:val="22"/>
          <w:szCs w:val="22"/>
          <w:lang w:val="en-CA"/>
        </w:rPr>
        <w:t>in support</w:t>
      </w:r>
      <w:r>
        <w:rPr>
          <w:sz w:val="22"/>
          <w:szCs w:val="22"/>
          <w:lang w:val="en-CA"/>
        </w:rPr>
        <w:t xml:space="preserve"> of </w:t>
      </w:r>
      <w:r w:rsidRPr="001852BB">
        <w:rPr>
          <w:sz w:val="22"/>
          <w:szCs w:val="22"/>
          <w:lang w:val="en-CA"/>
        </w:rPr>
        <w:t xml:space="preserve">national authorities and </w:t>
      </w:r>
      <w:r>
        <w:rPr>
          <w:sz w:val="22"/>
          <w:szCs w:val="22"/>
          <w:lang w:val="en-CA"/>
        </w:rPr>
        <w:t>augment national rescue teams</w:t>
      </w:r>
      <w:r w:rsidRPr="001852BB">
        <w:rPr>
          <w:sz w:val="22"/>
          <w:szCs w:val="22"/>
          <w:lang w:val="en-CA"/>
        </w:rPr>
        <w:t xml:space="preserve">. </w:t>
      </w:r>
      <w:r>
        <w:rPr>
          <w:sz w:val="22"/>
          <w:szCs w:val="22"/>
          <w:lang w:val="en-CA"/>
        </w:rPr>
        <w:t>The UCC is usually situated in the Base of Operations (</w:t>
      </w:r>
      <w:proofErr w:type="spellStart"/>
      <w:r>
        <w:rPr>
          <w:sz w:val="22"/>
          <w:szCs w:val="22"/>
          <w:lang w:val="en-CA"/>
        </w:rPr>
        <w:t>BoO</w:t>
      </w:r>
      <w:proofErr w:type="spellEnd"/>
      <w:r>
        <w:rPr>
          <w:sz w:val="22"/>
          <w:szCs w:val="22"/>
          <w:lang w:val="en-CA"/>
        </w:rPr>
        <w:t xml:space="preserve">) of International USAR teams, to facilitate coordination, information sharing, taskings and managing the teams in accordance with the </w:t>
      </w:r>
      <w:hyperlink r:id="rId15" w:history="1">
        <w:r w:rsidRPr="000E2CE3">
          <w:rPr>
            <w:rStyle w:val="Hyperkobling"/>
            <w:sz w:val="22"/>
            <w:szCs w:val="22"/>
            <w:lang w:val="en-CA"/>
          </w:rPr>
          <w:t>INSARAG Guidelines</w:t>
        </w:r>
      </w:hyperlink>
      <w:r>
        <w:rPr>
          <w:sz w:val="22"/>
          <w:szCs w:val="22"/>
          <w:lang w:val="en-CA"/>
        </w:rPr>
        <w:t xml:space="preserve">. </w:t>
      </w:r>
    </w:p>
    <w:p w14:paraId="47528D46" w14:textId="77777777" w:rsidR="006A095C" w:rsidRDefault="006A095C" w:rsidP="006A095C">
      <w:pPr>
        <w:pStyle w:val="ochacontenttext"/>
        <w:spacing w:after="0" w:line="276" w:lineRule="auto"/>
        <w:rPr>
          <w:sz w:val="22"/>
          <w:szCs w:val="22"/>
          <w:lang w:val="en-CA"/>
        </w:rPr>
      </w:pPr>
    </w:p>
    <w:p w14:paraId="4502985C" w14:textId="77777777" w:rsidR="006A095C" w:rsidRPr="00EF41E1" w:rsidRDefault="006A095C" w:rsidP="006A095C">
      <w:pPr>
        <w:pStyle w:val="ochacontenttext"/>
        <w:spacing w:after="0" w:line="276" w:lineRule="auto"/>
        <w:rPr>
          <w:b/>
          <w:sz w:val="22"/>
          <w:szCs w:val="22"/>
          <w:lang w:val="en-CA"/>
        </w:rPr>
      </w:pPr>
      <w:r w:rsidRPr="00EF41E1">
        <w:rPr>
          <w:b/>
          <w:sz w:val="22"/>
          <w:szCs w:val="22"/>
          <w:lang w:val="en-CA"/>
        </w:rPr>
        <w:t xml:space="preserve">Responsibilities: </w:t>
      </w:r>
    </w:p>
    <w:p w14:paraId="0F9BEAC6" w14:textId="753EE630" w:rsidR="006A095C" w:rsidRPr="001852BB" w:rsidRDefault="006A095C" w:rsidP="006A095C">
      <w:pPr>
        <w:pStyle w:val="ochacontenttext"/>
        <w:numPr>
          <w:ilvl w:val="0"/>
          <w:numId w:val="6"/>
        </w:numPr>
        <w:spacing w:line="276" w:lineRule="auto"/>
        <w:rPr>
          <w:sz w:val="22"/>
          <w:szCs w:val="22"/>
          <w:lang w:val="en-CA"/>
        </w:rPr>
      </w:pPr>
      <w:r>
        <w:rPr>
          <w:sz w:val="22"/>
          <w:szCs w:val="22"/>
          <w:lang w:val="en-CA"/>
        </w:rPr>
        <w:t>In consultations with the National Disaster Management Authority (NDMA) or LEMA, a</w:t>
      </w:r>
      <w:r w:rsidRPr="001852BB">
        <w:rPr>
          <w:sz w:val="22"/>
          <w:szCs w:val="22"/>
          <w:lang w:val="en-CA"/>
        </w:rPr>
        <w:t>ssess the geography and population of the affected country to prioritize USAR relief efforts and determine USAR team needs.</w:t>
      </w:r>
    </w:p>
    <w:p w14:paraId="6B8A703D" w14:textId="77777777" w:rsidR="006A095C" w:rsidRDefault="006A095C" w:rsidP="006A095C">
      <w:pPr>
        <w:pStyle w:val="ochacontenttext"/>
        <w:numPr>
          <w:ilvl w:val="0"/>
          <w:numId w:val="5"/>
        </w:numPr>
        <w:spacing w:line="276" w:lineRule="auto"/>
        <w:rPr>
          <w:sz w:val="22"/>
          <w:szCs w:val="22"/>
          <w:lang w:val="en-CA"/>
        </w:rPr>
      </w:pPr>
      <w:r w:rsidRPr="001852BB">
        <w:rPr>
          <w:sz w:val="22"/>
          <w:szCs w:val="22"/>
          <w:lang w:val="en-CA"/>
        </w:rPr>
        <w:t>Create a USAR Team Fact Sheet Summary</w:t>
      </w:r>
      <w:r>
        <w:rPr>
          <w:sz w:val="22"/>
          <w:szCs w:val="22"/>
          <w:lang w:val="en-CA"/>
        </w:rPr>
        <w:t xml:space="preserve"> based on classification levels (Light/Medium, Heavy)</w:t>
      </w:r>
      <w:r w:rsidRPr="001852BB">
        <w:rPr>
          <w:sz w:val="22"/>
          <w:szCs w:val="22"/>
          <w:lang w:val="en-CA"/>
        </w:rPr>
        <w:t>.</w:t>
      </w:r>
    </w:p>
    <w:p w14:paraId="3900CAD9" w14:textId="77777777" w:rsidR="006A095C" w:rsidRPr="008A7337" w:rsidRDefault="006A095C" w:rsidP="006A095C">
      <w:pPr>
        <w:pStyle w:val="ochacontenttext"/>
        <w:numPr>
          <w:ilvl w:val="0"/>
          <w:numId w:val="5"/>
        </w:numPr>
        <w:spacing w:line="276" w:lineRule="auto"/>
        <w:rPr>
          <w:sz w:val="22"/>
          <w:szCs w:val="22"/>
          <w:lang w:val="en-CA"/>
        </w:rPr>
      </w:pPr>
      <w:r w:rsidRPr="008A7337">
        <w:rPr>
          <w:sz w:val="22"/>
          <w:szCs w:val="22"/>
          <w:lang w:val="en-CA"/>
        </w:rPr>
        <w:t xml:space="preserve">Coordinate with the RDC on incoming teams and </w:t>
      </w:r>
      <w:r>
        <w:rPr>
          <w:sz w:val="22"/>
          <w:szCs w:val="22"/>
          <w:lang w:val="en-CA"/>
        </w:rPr>
        <w:t>o</w:t>
      </w:r>
      <w:r w:rsidRPr="008A7337">
        <w:rPr>
          <w:sz w:val="22"/>
          <w:szCs w:val="22"/>
          <w:lang w:val="en-CA"/>
        </w:rPr>
        <w:t xml:space="preserve">versee the functioning, space management, safety and routines of international teams in the </w:t>
      </w:r>
      <w:proofErr w:type="spellStart"/>
      <w:r w:rsidRPr="008A7337">
        <w:rPr>
          <w:sz w:val="22"/>
          <w:szCs w:val="22"/>
          <w:lang w:val="en-CA"/>
        </w:rPr>
        <w:t>BoO</w:t>
      </w:r>
      <w:proofErr w:type="spellEnd"/>
    </w:p>
    <w:p w14:paraId="6E72B5E1" w14:textId="77777777" w:rsidR="006A095C" w:rsidRPr="001852BB" w:rsidRDefault="006A095C" w:rsidP="006A095C">
      <w:pPr>
        <w:pStyle w:val="ochacontenttext"/>
        <w:numPr>
          <w:ilvl w:val="0"/>
          <w:numId w:val="5"/>
        </w:numPr>
        <w:spacing w:line="276" w:lineRule="auto"/>
        <w:rPr>
          <w:sz w:val="22"/>
          <w:szCs w:val="22"/>
          <w:lang w:val="en-CA"/>
        </w:rPr>
      </w:pPr>
      <w:r w:rsidRPr="001852BB">
        <w:rPr>
          <w:sz w:val="22"/>
          <w:szCs w:val="22"/>
          <w:lang w:val="en-CA"/>
        </w:rPr>
        <w:t>Assign USAR teams to worksites based on identified priorities and team capacity.</w:t>
      </w:r>
    </w:p>
    <w:p w14:paraId="41B86AC8" w14:textId="77777777" w:rsidR="006A095C" w:rsidRPr="008A7337" w:rsidRDefault="006A095C" w:rsidP="006A095C">
      <w:pPr>
        <w:pStyle w:val="ochacontenttext"/>
        <w:numPr>
          <w:ilvl w:val="0"/>
          <w:numId w:val="5"/>
        </w:numPr>
        <w:spacing w:line="276" w:lineRule="auto"/>
        <w:rPr>
          <w:sz w:val="22"/>
          <w:szCs w:val="22"/>
          <w:lang w:val="en-CA"/>
        </w:rPr>
      </w:pPr>
      <w:r w:rsidRPr="001852BB">
        <w:rPr>
          <w:sz w:val="22"/>
          <w:szCs w:val="22"/>
          <w:lang w:val="en-CA"/>
        </w:rPr>
        <w:t>Develop a 24/7 staffing model/organizational chart that will assist with the tracking and availability of USAR teams</w:t>
      </w:r>
      <w:r>
        <w:rPr>
          <w:sz w:val="22"/>
          <w:szCs w:val="22"/>
          <w:lang w:val="en-CA"/>
        </w:rPr>
        <w:t xml:space="preserve"> </w:t>
      </w:r>
      <w:r w:rsidRPr="008A7337">
        <w:rPr>
          <w:sz w:val="22"/>
          <w:szCs w:val="22"/>
          <w:lang w:val="en-CA"/>
        </w:rPr>
        <w:t>with trained members from INSARAG classified teams</w:t>
      </w:r>
      <w:r>
        <w:rPr>
          <w:sz w:val="22"/>
          <w:szCs w:val="22"/>
          <w:lang w:val="en-CA"/>
        </w:rPr>
        <w:t xml:space="preserve">, and host daily </w:t>
      </w:r>
      <w:r w:rsidRPr="001852BB">
        <w:rPr>
          <w:sz w:val="22"/>
          <w:szCs w:val="22"/>
          <w:lang w:val="en-CA"/>
        </w:rPr>
        <w:t>USAR meetings and operational briefings.</w:t>
      </w:r>
    </w:p>
    <w:p w14:paraId="5AE53FD0" w14:textId="77777777" w:rsidR="006A095C" w:rsidRPr="001852BB" w:rsidRDefault="006A095C" w:rsidP="006A095C">
      <w:pPr>
        <w:pStyle w:val="ochacontenttext"/>
        <w:numPr>
          <w:ilvl w:val="0"/>
          <w:numId w:val="5"/>
        </w:numPr>
        <w:spacing w:line="276" w:lineRule="auto"/>
        <w:rPr>
          <w:sz w:val="22"/>
          <w:szCs w:val="22"/>
          <w:lang w:val="en-CA"/>
        </w:rPr>
      </w:pPr>
      <w:r>
        <w:rPr>
          <w:sz w:val="22"/>
          <w:szCs w:val="22"/>
          <w:lang w:val="en-CA"/>
        </w:rPr>
        <w:t xml:space="preserve">With the NDMA, divide the affected area in geographical sectors </w:t>
      </w:r>
      <w:r w:rsidRPr="001852BB">
        <w:rPr>
          <w:sz w:val="22"/>
          <w:szCs w:val="22"/>
          <w:lang w:val="en-CA"/>
        </w:rPr>
        <w:t>(if required) and assign USAR teams to each sector</w:t>
      </w:r>
      <w:r>
        <w:rPr>
          <w:sz w:val="22"/>
          <w:szCs w:val="22"/>
          <w:lang w:val="en-CA"/>
        </w:rPr>
        <w:t>, including</w:t>
      </w:r>
      <w:r w:rsidRPr="001852BB">
        <w:rPr>
          <w:sz w:val="22"/>
          <w:szCs w:val="22"/>
          <w:lang w:val="en-CA"/>
        </w:rPr>
        <w:t xml:space="preserve"> </w:t>
      </w:r>
      <w:r w:rsidRPr="00EA7D73">
        <w:rPr>
          <w:sz w:val="22"/>
          <w:szCs w:val="22"/>
          <w:lang w:val="en-CA"/>
        </w:rPr>
        <w:t xml:space="preserve">one INSARAG classified </w:t>
      </w:r>
      <w:r>
        <w:rPr>
          <w:sz w:val="22"/>
          <w:szCs w:val="22"/>
          <w:lang w:val="en-CA"/>
        </w:rPr>
        <w:t xml:space="preserve">heavy </w:t>
      </w:r>
      <w:r w:rsidRPr="00EA7D73">
        <w:rPr>
          <w:sz w:val="22"/>
          <w:szCs w:val="22"/>
          <w:lang w:val="en-CA"/>
        </w:rPr>
        <w:t>team</w:t>
      </w:r>
      <w:r>
        <w:rPr>
          <w:sz w:val="22"/>
          <w:szCs w:val="22"/>
          <w:lang w:val="en-CA"/>
        </w:rPr>
        <w:t xml:space="preserve"> as Sector Coordinator (SC)</w:t>
      </w:r>
    </w:p>
    <w:p w14:paraId="27CE0181" w14:textId="77777777" w:rsidR="006A095C" w:rsidRPr="001852BB" w:rsidRDefault="006A095C" w:rsidP="006A095C">
      <w:pPr>
        <w:pStyle w:val="ochacontenttext"/>
        <w:numPr>
          <w:ilvl w:val="0"/>
          <w:numId w:val="5"/>
        </w:numPr>
        <w:spacing w:line="276" w:lineRule="auto"/>
        <w:rPr>
          <w:sz w:val="22"/>
          <w:szCs w:val="22"/>
          <w:lang w:val="en-CA"/>
        </w:rPr>
      </w:pPr>
      <w:r w:rsidRPr="001852BB">
        <w:rPr>
          <w:sz w:val="22"/>
          <w:szCs w:val="22"/>
          <w:lang w:val="en-CA"/>
        </w:rPr>
        <w:t>Facilitate team access to required supplies, expendables and transportation</w:t>
      </w:r>
      <w:r>
        <w:rPr>
          <w:sz w:val="22"/>
          <w:szCs w:val="22"/>
          <w:lang w:val="en-CA"/>
        </w:rPr>
        <w:t xml:space="preserve"> needs through the OSOCC/Authorities</w:t>
      </w:r>
      <w:r w:rsidRPr="001852BB">
        <w:rPr>
          <w:sz w:val="22"/>
          <w:szCs w:val="22"/>
          <w:lang w:val="en-CA"/>
        </w:rPr>
        <w:t xml:space="preserve">. </w:t>
      </w:r>
    </w:p>
    <w:p w14:paraId="251C7DC5" w14:textId="77777777" w:rsidR="006A095C" w:rsidRPr="001852BB" w:rsidRDefault="006A095C" w:rsidP="006A095C">
      <w:pPr>
        <w:pStyle w:val="ochacontenttext"/>
        <w:numPr>
          <w:ilvl w:val="0"/>
          <w:numId w:val="5"/>
        </w:numPr>
        <w:spacing w:line="276" w:lineRule="auto"/>
        <w:rPr>
          <w:sz w:val="22"/>
          <w:szCs w:val="22"/>
          <w:lang w:val="en-CA"/>
        </w:rPr>
      </w:pPr>
      <w:r w:rsidRPr="001852BB">
        <w:rPr>
          <w:sz w:val="22"/>
          <w:szCs w:val="22"/>
          <w:lang w:val="en-CA"/>
        </w:rPr>
        <w:t xml:space="preserve">Liaise with the </w:t>
      </w:r>
      <w:r>
        <w:rPr>
          <w:sz w:val="22"/>
          <w:szCs w:val="22"/>
          <w:lang w:val="en-CA"/>
        </w:rPr>
        <w:t>Emergency</w:t>
      </w:r>
      <w:r w:rsidRPr="001852BB">
        <w:rPr>
          <w:sz w:val="22"/>
          <w:szCs w:val="22"/>
          <w:lang w:val="en-CA"/>
        </w:rPr>
        <w:t xml:space="preserve"> Medical Team Coordination Cell and </w:t>
      </w:r>
      <w:r>
        <w:rPr>
          <w:sz w:val="22"/>
          <w:szCs w:val="22"/>
          <w:lang w:val="en-CA"/>
        </w:rPr>
        <w:t xml:space="preserve">the </w:t>
      </w:r>
      <w:r w:rsidRPr="001852BB">
        <w:rPr>
          <w:sz w:val="22"/>
          <w:szCs w:val="22"/>
          <w:lang w:val="en-CA"/>
        </w:rPr>
        <w:t xml:space="preserve">Safety and Security </w:t>
      </w:r>
      <w:r>
        <w:rPr>
          <w:sz w:val="22"/>
          <w:szCs w:val="22"/>
          <w:lang w:val="en-CA"/>
        </w:rPr>
        <w:t>Cell</w:t>
      </w:r>
      <w:r w:rsidRPr="001852BB">
        <w:rPr>
          <w:sz w:val="22"/>
          <w:szCs w:val="22"/>
          <w:lang w:val="en-CA"/>
        </w:rPr>
        <w:t xml:space="preserve"> to determine </w:t>
      </w:r>
      <w:r>
        <w:rPr>
          <w:sz w:val="22"/>
          <w:szCs w:val="22"/>
          <w:lang w:val="en-CA"/>
        </w:rPr>
        <w:t>a</w:t>
      </w:r>
      <w:r w:rsidRPr="001852BB">
        <w:rPr>
          <w:sz w:val="22"/>
          <w:szCs w:val="22"/>
          <w:lang w:val="en-CA"/>
        </w:rPr>
        <w:t xml:space="preserve"> medical Plan of Action and communicate to teams. </w:t>
      </w:r>
    </w:p>
    <w:p w14:paraId="5111A21E" w14:textId="77777777" w:rsidR="006A095C" w:rsidRPr="001852BB" w:rsidRDefault="006A095C" w:rsidP="006A095C">
      <w:pPr>
        <w:pStyle w:val="ochacontenttext"/>
        <w:numPr>
          <w:ilvl w:val="0"/>
          <w:numId w:val="5"/>
        </w:numPr>
        <w:spacing w:line="276" w:lineRule="auto"/>
        <w:rPr>
          <w:sz w:val="22"/>
          <w:szCs w:val="22"/>
          <w:lang w:val="en-CA"/>
        </w:rPr>
      </w:pPr>
      <w:r>
        <w:rPr>
          <w:sz w:val="22"/>
          <w:szCs w:val="22"/>
          <w:lang w:val="en-CA"/>
        </w:rPr>
        <w:t>Exchange relevant information with the A&amp;A Cell and Information Management Cell on a regular basis and contribute to the overall analysis on needs, capacity gaps and progress of response.</w:t>
      </w:r>
    </w:p>
    <w:p w14:paraId="2C85318A" w14:textId="77777777" w:rsidR="006A095C" w:rsidRPr="001852BB" w:rsidRDefault="006A095C" w:rsidP="006A095C">
      <w:pPr>
        <w:pStyle w:val="ochacontenttext"/>
        <w:numPr>
          <w:ilvl w:val="0"/>
          <w:numId w:val="5"/>
        </w:numPr>
        <w:spacing w:line="276" w:lineRule="auto"/>
        <w:rPr>
          <w:sz w:val="22"/>
          <w:szCs w:val="22"/>
          <w:lang w:val="en-CA"/>
        </w:rPr>
      </w:pPr>
      <w:r>
        <w:rPr>
          <w:sz w:val="22"/>
          <w:szCs w:val="22"/>
          <w:lang w:val="en-CA"/>
        </w:rPr>
        <w:t>Work closely with operational partners and the IM Cell to develop USAR snapshot and visual reports.</w:t>
      </w:r>
    </w:p>
    <w:p w14:paraId="0CCA5068" w14:textId="77777777" w:rsidR="006A095C" w:rsidRDefault="006A095C" w:rsidP="006A095C">
      <w:pPr>
        <w:pStyle w:val="ochacontenttext"/>
        <w:numPr>
          <w:ilvl w:val="0"/>
          <w:numId w:val="5"/>
        </w:numPr>
        <w:spacing w:line="276" w:lineRule="auto"/>
        <w:rPr>
          <w:sz w:val="22"/>
          <w:szCs w:val="22"/>
          <w:lang w:val="en-CA"/>
        </w:rPr>
      </w:pPr>
      <w:r w:rsidRPr="001852BB">
        <w:rPr>
          <w:sz w:val="22"/>
          <w:szCs w:val="22"/>
          <w:lang w:val="en-CA"/>
        </w:rPr>
        <w:t>Support demobilization of USAR teams including completion of a USAR Team Mission Summary Report/Demobilization Form and/or transitioning of USAR resources to other areas of the operation</w:t>
      </w:r>
      <w:r>
        <w:rPr>
          <w:sz w:val="22"/>
          <w:szCs w:val="22"/>
          <w:lang w:val="en-CA"/>
        </w:rPr>
        <w:t xml:space="preserve"> – “Beyond the Rubble”</w:t>
      </w:r>
      <w:r w:rsidRPr="001852BB">
        <w:rPr>
          <w:sz w:val="22"/>
          <w:szCs w:val="22"/>
          <w:lang w:val="en-CA"/>
        </w:rPr>
        <w:t>.</w:t>
      </w:r>
    </w:p>
    <w:p w14:paraId="487B4E04" w14:textId="77777777" w:rsidR="006A095C" w:rsidRPr="00115764" w:rsidRDefault="006A095C" w:rsidP="006A095C">
      <w:pPr>
        <w:pStyle w:val="ochacontenttext"/>
        <w:spacing w:after="0" w:line="276" w:lineRule="auto"/>
        <w:rPr>
          <w:sz w:val="22"/>
          <w:szCs w:val="22"/>
        </w:rPr>
      </w:pPr>
    </w:p>
    <w:p w14:paraId="3D6CDE0C" w14:textId="77777777" w:rsidR="006A095C" w:rsidRPr="00EF41E1" w:rsidRDefault="006A095C" w:rsidP="006A095C">
      <w:pPr>
        <w:pStyle w:val="ochacontenttext"/>
        <w:spacing w:after="0" w:line="276" w:lineRule="auto"/>
        <w:rPr>
          <w:b/>
          <w:sz w:val="22"/>
          <w:szCs w:val="22"/>
          <w:lang w:val="en-CA"/>
        </w:rPr>
      </w:pPr>
      <w:r w:rsidRPr="00EF41E1">
        <w:rPr>
          <w:b/>
          <w:sz w:val="22"/>
          <w:szCs w:val="22"/>
          <w:lang w:val="en-CA"/>
        </w:rPr>
        <w:t xml:space="preserve">Staffing: </w:t>
      </w:r>
    </w:p>
    <w:p w14:paraId="148F5019" w14:textId="77777777" w:rsidR="006A095C" w:rsidRPr="001852BB" w:rsidRDefault="006A095C" w:rsidP="006A095C">
      <w:pPr>
        <w:pStyle w:val="ochacontenttext"/>
        <w:spacing w:after="0" w:line="276" w:lineRule="auto"/>
        <w:ind w:left="720"/>
        <w:rPr>
          <w:sz w:val="22"/>
          <w:szCs w:val="22"/>
        </w:rPr>
      </w:pPr>
      <w:r w:rsidRPr="001852BB">
        <w:rPr>
          <w:sz w:val="22"/>
          <w:szCs w:val="22"/>
        </w:rPr>
        <w:t>The role of UCC Coordinator is performed by an experienced and trained USAR team member or an UNDAC member who is a USAR specialist.</w:t>
      </w:r>
      <w:r>
        <w:rPr>
          <w:sz w:val="22"/>
          <w:szCs w:val="22"/>
        </w:rPr>
        <w:t xml:space="preserve"> </w:t>
      </w:r>
      <w:r w:rsidRPr="00EA7D73">
        <w:rPr>
          <w:sz w:val="22"/>
          <w:szCs w:val="22"/>
        </w:rPr>
        <w:t>Recognizing the specialization of INSARAG members in the field of USAR, members of international USAR teams will</w:t>
      </w:r>
      <w:r>
        <w:rPr>
          <w:sz w:val="22"/>
          <w:szCs w:val="22"/>
        </w:rPr>
        <w:t xml:space="preserve"> </w:t>
      </w:r>
      <w:r w:rsidRPr="00EA7D73">
        <w:rPr>
          <w:sz w:val="22"/>
          <w:szCs w:val="22"/>
        </w:rPr>
        <w:t>staff the UCC together with the UNDAC team</w:t>
      </w:r>
    </w:p>
    <w:p w14:paraId="29674E2A" w14:textId="77777777" w:rsidR="001852BB" w:rsidRPr="001852BB" w:rsidRDefault="001852BB" w:rsidP="001852BB">
      <w:pPr>
        <w:pStyle w:val="ochacontenttext"/>
        <w:spacing w:line="276" w:lineRule="auto"/>
        <w:rPr>
          <w:sz w:val="22"/>
          <w:szCs w:val="22"/>
        </w:rPr>
      </w:pPr>
    </w:p>
    <w:p w14:paraId="7B2E6F2E" w14:textId="77777777" w:rsidR="001852BB" w:rsidRPr="001852BB" w:rsidRDefault="001852BB" w:rsidP="001852BB">
      <w:pPr>
        <w:pStyle w:val="ochacontenttext"/>
        <w:spacing w:line="276" w:lineRule="auto"/>
        <w:rPr>
          <w:sz w:val="22"/>
          <w:szCs w:val="22"/>
        </w:rPr>
      </w:pPr>
    </w:p>
    <w:p w14:paraId="3F6C3451" w14:textId="77777777" w:rsidR="001852BB" w:rsidRPr="001852BB" w:rsidRDefault="001852BB" w:rsidP="001852BB">
      <w:pPr>
        <w:pStyle w:val="ochacontenttext"/>
        <w:spacing w:line="276" w:lineRule="auto"/>
        <w:rPr>
          <w:sz w:val="22"/>
          <w:szCs w:val="22"/>
        </w:rPr>
      </w:pPr>
    </w:p>
    <w:p w14:paraId="351FE3F7" w14:textId="77777777" w:rsidR="001852BB" w:rsidRPr="001852BB" w:rsidRDefault="001852BB" w:rsidP="001852BB">
      <w:pPr>
        <w:pStyle w:val="ochacontenttext"/>
        <w:spacing w:line="276" w:lineRule="auto"/>
        <w:rPr>
          <w:sz w:val="22"/>
          <w:szCs w:val="22"/>
        </w:rPr>
      </w:pPr>
    </w:p>
    <w:p w14:paraId="10B2FCA9" w14:textId="77777777" w:rsidR="00EF41E1" w:rsidRDefault="00EF41E1" w:rsidP="001852BB">
      <w:pPr>
        <w:pStyle w:val="ochacontenttext"/>
        <w:spacing w:line="276" w:lineRule="auto"/>
        <w:rPr>
          <w:b/>
          <w:bCs/>
          <w:sz w:val="22"/>
          <w:szCs w:val="22"/>
          <w:lang w:val="en-CA"/>
        </w:rPr>
      </w:pPr>
      <w:r>
        <w:rPr>
          <w:b/>
          <w:bCs/>
          <w:sz w:val="22"/>
          <w:szCs w:val="22"/>
          <w:lang w:val="en-CA"/>
        </w:rPr>
        <w:br w:type="page"/>
      </w:r>
    </w:p>
    <w:p w14:paraId="23793AB9" w14:textId="4E363599" w:rsidR="001852BB" w:rsidRPr="00EF41E1" w:rsidRDefault="001852BB" w:rsidP="00EF41E1">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sidRPr="00EF41E1">
        <w:rPr>
          <w:rFonts w:eastAsia="Calibri" w:cs="Arial"/>
          <w:color w:val="FFFFFF" w:themeColor="background1"/>
          <w:spacing w:val="8"/>
          <w:w w:val="90"/>
          <w:sz w:val="40"/>
          <w:szCs w:val="40"/>
          <w:lang w:val="en" w:eastAsia="en-US"/>
        </w:rPr>
        <w:lastRenderedPageBreak/>
        <w:t>RDC Manager</w:t>
      </w:r>
    </w:p>
    <w:p w14:paraId="7CCE8353" w14:textId="77777777" w:rsidR="001852BB" w:rsidRPr="001852BB" w:rsidRDefault="001852BB" w:rsidP="001852BB">
      <w:pPr>
        <w:pStyle w:val="ochacontenttext"/>
        <w:spacing w:line="276" w:lineRule="auto"/>
        <w:rPr>
          <w:sz w:val="22"/>
          <w:szCs w:val="22"/>
          <w:lang w:val="en-CA"/>
        </w:rPr>
      </w:pPr>
      <w:r w:rsidRPr="001852BB">
        <w:rPr>
          <w:sz w:val="22"/>
          <w:szCs w:val="22"/>
          <w:lang w:val="en-CA"/>
        </w:rPr>
        <w:br/>
        <w:t xml:space="preserve">The RDC Manager oversees the activities of the Reception Departure Centre (RDC) at the point of entry (airport, seaport or land border) to an affected country. This position is </w:t>
      </w:r>
      <w:r w:rsidRPr="001852BB">
        <w:rPr>
          <w:sz w:val="22"/>
          <w:szCs w:val="22"/>
        </w:rPr>
        <w:t>focused on ensuring efficient operations at the RDC, in support of and in collaboration with the local authorities.</w:t>
      </w:r>
    </w:p>
    <w:p w14:paraId="1991093B" w14:textId="77777777" w:rsidR="001852BB" w:rsidRPr="001852BB" w:rsidRDefault="001852BB" w:rsidP="001852BB">
      <w:pPr>
        <w:pStyle w:val="ochacontenttext"/>
        <w:spacing w:line="276" w:lineRule="auto"/>
        <w:rPr>
          <w:sz w:val="22"/>
          <w:szCs w:val="22"/>
          <w:lang w:val="en-CA"/>
        </w:rPr>
      </w:pPr>
    </w:p>
    <w:p w14:paraId="03E6D998" w14:textId="037795E1"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Responsibilities: </w:t>
      </w:r>
    </w:p>
    <w:p w14:paraId="4A364D99"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Assign staff to positions within the RDC.</w:t>
      </w:r>
    </w:p>
    <w:p w14:paraId="204BB4F6"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Develop an RDC organizational chart and staffing plan.</w:t>
      </w:r>
    </w:p>
    <w:p w14:paraId="1369F4B2"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Anticipate the need for and request additional RDC staff.</w:t>
      </w:r>
    </w:p>
    <w:p w14:paraId="62DD1466"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Prioritize and allocate tasks for RDC staff. </w:t>
      </w:r>
    </w:p>
    <w:p w14:paraId="56646EAF"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Conduct internal meetings and briefings.</w:t>
      </w:r>
    </w:p>
    <w:p w14:paraId="65F72369"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 xml:space="preserve">Provide leadership, advice and guidance to RDC staff. </w:t>
      </w:r>
    </w:p>
    <w:p w14:paraId="55166C4D"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Establish and maintain regular communication with the OSOCC.</w:t>
      </w:r>
    </w:p>
    <w:p w14:paraId="5845BB29"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Provide regular reports to the OSOCC per the established reporting cycle.</w:t>
      </w:r>
    </w:p>
    <w:p w14:paraId="0629F109"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Address emerging issues to facilitate an efficient RDC.</w:t>
      </w:r>
    </w:p>
    <w:p w14:paraId="12109148"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Establish liaison with the local officials including the LEMA, port authorities and military as appropriate.</w:t>
      </w:r>
    </w:p>
    <w:p w14:paraId="20A234AD"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lang w:val="en-CA"/>
        </w:rPr>
        <w:t>Conduct coordination meetings with LEMA/port authorities and other organizations as appropriate.</w:t>
      </w:r>
    </w:p>
    <w:p w14:paraId="09CB8933" w14:textId="77777777" w:rsidR="001852BB" w:rsidRPr="001852BB" w:rsidRDefault="001852BB" w:rsidP="001852BB">
      <w:pPr>
        <w:pStyle w:val="ochacontenttext"/>
        <w:numPr>
          <w:ilvl w:val="0"/>
          <w:numId w:val="5"/>
        </w:numPr>
        <w:spacing w:line="276" w:lineRule="auto"/>
        <w:rPr>
          <w:sz w:val="22"/>
          <w:szCs w:val="22"/>
          <w:lang w:val="en-CA"/>
        </w:rPr>
      </w:pPr>
      <w:r w:rsidRPr="001852BB">
        <w:rPr>
          <w:sz w:val="22"/>
          <w:szCs w:val="22"/>
        </w:rPr>
        <w:t>Oversee the establishment and operation of the RDC.</w:t>
      </w:r>
    </w:p>
    <w:p w14:paraId="605B0D6B"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Develop and execute an RDC transition and/or demobilization plan.</w:t>
      </w:r>
    </w:p>
    <w:p w14:paraId="201E9BF0" w14:textId="77777777" w:rsidR="001852BB" w:rsidRPr="001852BB" w:rsidRDefault="001852BB" w:rsidP="001852BB">
      <w:pPr>
        <w:pStyle w:val="ochacontenttext"/>
        <w:spacing w:line="276" w:lineRule="auto"/>
        <w:rPr>
          <w:sz w:val="22"/>
          <w:szCs w:val="22"/>
          <w:lang w:val="en-CA"/>
        </w:rPr>
      </w:pPr>
    </w:p>
    <w:p w14:paraId="495366C3" w14:textId="77777777" w:rsidR="001852BB" w:rsidRPr="001852BB" w:rsidRDefault="001852BB" w:rsidP="001852BB">
      <w:pPr>
        <w:pStyle w:val="ochacontenttext"/>
        <w:spacing w:line="276" w:lineRule="auto"/>
        <w:rPr>
          <w:sz w:val="22"/>
          <w:szCs w:val="22"/>
          <w:lang w:val="en-CA"/>
        </w:rPr>
      </w:pPr>
    </w:p>
    <w:p w14:paraId="1F9A2E65" w14:textId="77777777"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Staffing: </w:t>
      </w:r>
    </w:p>
    <w:p w14:paraId="78F28D37" w14:textId="77777777" w:rsidR="001852BB" w:rsidRPr="001852BB" w:rsidRDefault="001852BB" w:rsidP="00EF41E1">
      <w:pPr>
        <w:pStyle w:val="ochacontenttext"/>
        <w:spacing w:line="276" w:lineRule="auto"/>
        <w:ind w:left="720"/>
        <w:rPr>
          <w:sz w:val="22"/>
          <w:szCs w:val="22"/>
          <w:lang w:val="en-CA"/>
        </w:rPr>
      </w:pPr>
      <w:r w:rsidRPr="001852BB">
        <w:rPr>
          <w:sz w:val="22"/>
          <w:szCs w:val="22"/>
          <w:lang w:val="en-CA"/>
        </w:rPr>
        <w:t>The role of the RDC Manager is usually performed a member of an UNDAC team, USAR team or FMT.</w:t>
      </w:r>
    </w:p>
    <w:p w14:paraId="0C205D7C" w14:textId="77777777" w:rsidR="001852BB" w:rsidRPr="001852BB" w:rsidRDefault="001852BB" w:rsidP="001852BB">
      <w:pPr>
        <w:pStyle w:val="ochacontenttext"/>
        <w:spacing w:line="276" w:lineRule="auto"/>
        <w:rPr>
          <w:sz w:val="22"/>
          <w:szCs w:val="22"/>
          <w:lang w:val="en-CA"/>
        </w:rPr>
      </w:pPr>
    </w:p>
    <w:p w14:paraId="50AF241B" w14:textId="77777777" w:rsidR="001852BB" w:rsidRPr="001852BB" w:rsidRDefault="001852BB" w:rsidP="001852BB">
      <w:pPr>
        <w:pStyle w:val="ochacontenttext"/>
        <w:spacing w:line="276" w:lineRule="auto"/>
        <w:rPr>
          <w:sz w:val="22"/>
          <w:szCs w:val="22"/>
          <w:lang w:val="en-CA"/>
        </w:rPr>
      </w:pPr>
    </w:p>
    <w:p w14:paraId="6A08F347" w14:textId="77777777" w:rsidR="001852BB" w:rsidRPr="001852BB" w:rsidRDefault="001852BB" w:rsidP="001852BB">
      <w:pPr>
        <w:pStyle w:val="ochacontenttext"/>
        <w:spacing w:line="276" w:lineRule="auto"/>
        <w:rPr>
          <w:sz w:val="22"/>
          <w:szCs w:val="22"/>
          <w:lang w:val="en-CA"/>
        </w:rPr>
      </w:pPr>
    </w:p>
    <w:p w14:paraId="7469D1F7" w14:textId="77777777" w:rsidR="001852BB" w:rsidRPr="001852BB" w:rsidRDefault="001852BB" w:rsidP="001852BB">
      <w:pPr>
        <w:pStyle w:val="ochacontenttext"/>
        <w:spacing w:line="276" w:lineRule="auto"/>
        <w:rPr>
          <w:sz w:val="22"/>
          <w:szCs w:val="22"/>
          <w:lang w:val="en-CA"/>
        </w:rPr>
      </w:pPr>
    </w:p>
    <w:p w14:paraId="1AA8F582" w14:textId="77777777" w:rsidR="001852BB" w:rsidRPr="001852BB" w:rsidRDefault="001852BB" w:rsidP="001852BB">
      <w:pPr>
        <w:pStyle w:val="ochacontenttext"/>
        <w:spacing w:line="276" w:lineRule="auto"/>
        <w:rPr>
          <w:sz w:val="22"/>
          <w:szCs w:val="22"/>
          <w:lang w:val="en-CA"/>
        </w:rPr>
      </w:pPr>
    </w:p>
    <w:p w14:paraId="5EDF2A9B" w14:textId="77777777" w:rsidR="001852BB" w:rsidRPr="001852BB" w:rsidRDefault="001852BB" w:rsidP="001852BB">
      <w:pPr>
        <w:pStyle w:val="ochacontenttext"/>
        <w:spacing w:line="276" w:lineRule="auto"/>
        <w:rPr>
          <w:sz w:val="22"/>
          <w:szCs w:val="22"/>
          <w:lang w:val="en-CA"/>
        </w:rPr>
      </w:pPr>
    </w:p>
    <w:p w14:paraId="327266DC" w14:textId="77777777" w:rsidR="001852BB" w:rsidRPr="001852BB" w:rsidRDefault="001852BB" w:rsidP="001852BB">
      <w:pPr>
        <w:pStyle w:val="ochacontenttext"/>
        <w:spacing w:line="276" w:lineRule="auto"/>
        <w:rPr>
          <w:sz w:val="22"/>
          <w:szCs w:val="22"/>
        </w:rPr>
      </w:pPr>
    </w:p>
    <w:p w14:paraId="3888C28B" w14:textId="77777777" w:rsidR="00EF41E1" w:rsidRDefault="00EF41E1" w:rsidP="001852BB">
      <w:pPr>
        <w:pStyle w:val="ochacontenttext"/>
        <w:spacing w:line="276" w:lineRule="auto"/>
        <w:rPr>
          <w:b/>
          <w:bCs/>
          <w:sz w:val="22"/>
          <w:szCs w:val="22"/>
          <w:lang w:val="en-CA"/>
        </w:rPr>
      </w:pPr>
      <w:r>
        <w:rPr>
          <w:b/>
          <w:bCs/>
          <w:sz w:val="22"/>
          <w:szCs w:val="22"/>
          <w:lang w:val="en-CA"/>
        </w:rPr>
        <w:br w:type="page"/>
      </w:r>
    </w:p>
    <w:p w14:paraId="69E0C4A2" w14:textId="0BFB08AE" w:rsidR="001852BB" w:rsidRPr="00EF41E1" w:rsidRDefault="001852BB" w:rsidP="00EF41E1">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sidRPr="00EF41E1">
        <w:rPr>
          <w:rFonts w:eastAsia="Calibri" w:cs="Arial"/>
          <w:color w:val="FFFFFF" w:themeColor="background1"/>
          <w:spacing w:val="8"/>
          <w:w w:val="90"/>
          <w:sz w:val="40"/>
          <w:szCs w:val="40"/>
          <w:lang w:val="en" w:eastAsia="en-US"/>
        </w:rPr>
        <w:lastRenderedPageBreak/>
        <w:t>RDC Operations Coordinator</w:t>
      </w:r>
    </w:p>
    <w:p w14:paraId="6EE47C53" w14:textId="77777777" w:rsidR="001852BB" w:rsidRPr="001852BB" w:rsidRDefault="001852BB" w:rsidP="001852BB">
      <w:pPr>
        <w:pStyle w:val="ochacontenttext"/>
        <w:spacing w:line="276" w:lineRule="auto"/>
        <w:rPr>
          <w:sz w:val="22"/>
          <w:szCs w:val="22"/>
          <w:lang w:val="en-CA"/>
        </w:rPr>
      </w:pPr>
      <w:r w:rsidRPr="001852BB">
        <w:rPr>
          <w:sz w:val="22"/>
          <w:szCs w:val="22"/>
          <w:lang w:val="en-CA"/>
        </w:rPr>
        <w:br/>
        <w:t>The RDC Operations Coordinator facilitates the processing of international response teams and resources at the Reception Departure Centre (RDC). This includes the in-processing of arriving teams/resources and the out-processing of departing teams at the point of entry (airport, seaport or land border) to an affected country in support of the local Government.</w:t>
      </w:r>
    </w:p>
    <w:p w14:paraId="4E82778F" w14:textId="77777777" w:rsidR="001852BB" w:rsidRPr="001852BB" w:rsidRDefault="001852BB" w:rsidP="001852BB">
      <w:pPr>
        <w:pStyle w:val="ochacontenttext"/>
        <w:spacing w:line="276" w:lineRule="auto"/>
        <w:rPr>
          <w:sz w:val="22"/>
          <w:szCs w:val="22"/>
          <w:lang w:val="en-CA"/>
        </w:rPr>
      </w:pPr>
    </w:p>
    <w:p w14:paraId="4D64C631" w14:textId="5E612AEB"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Responsibilities: </w:t>
      </w:r>
    </w:p>
    <w:p w14:paraId="2E141E71"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Coordinate the in-processing and out-processing of international teams in collaboration with and in support of local authorities.</w:t>
      </w:r>
    </w:p>
    <w:p w14:paraId="54E0AA51"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Ensure RDC is clearly marked and visible for arriving teams.</w:t>
      </w:r>
    </w:p>
    <w:p w14:paraId="49F2DA63"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Establish a sequence of stations to facilitate rapid processing of arriving response teams and relief supplies.</w:t>
      </w:r>
    </w:p>
    <w:p w14:paraId="04B0F690"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Ensure registration of incoming relief teams and track incoming resources.</w:t>
      </w:r>
    </w:p>
    <w:p w14:paraId="13EFA9B0"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Support arriving teams in the immigration and customs processes as necessary.</w:t>
      </w:r>
    </w:p>
    <w:p w14:paraId="6C4D8154"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Conduct briefings for incoming teams to orient them to the on-site disaster situation and facilitate their integration into current response operations.</w:t>
      </w:r>
    </w:p>
    <w:p w14:paraId="74675CC9"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Communicate with OSOCC Operations regarding arriving resources to facilitate timely deployment to the field from the OSOCC/RDC.</w:t>
      </w:r>
    </w:p>
    <w:p w14:paraId="3C5F932A"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Assign incoming response teams to areas of operation if the OSOCC is not yet established, in collaboration with response team leadership.</w:t>
      </w:r>
    </w:p>
    <w:p w14:paraId="399D8DBF"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Identify gaps or challenges in the RDC processing system and implement solutions to resolve.</w:t>
      </w:r>
    </w:p>
    <w:p w14:paraId="6C53A9E8"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Out-process departing teams including conducting briefings and confirming completion final checklists.</w:t>
      </w:r>
    </w:p>
    <w:p w14:paraId="60AA1B18"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Contribute to the transition/demobilization of the RDC when appropriate.</w:t>
      </w:r>
    </w:p>
    <w:p w14:paraId="78DE649F" w14:textId="77777777" w:rsidR="001852BB" w:rsidRPr="001852BB" w:rsidRDefault="001852BB" w:rsidP="001852BB">
      <w:pPr>
        <w:pStyle w:val="ochacontenttext"/>
        <w:spacing w:line="276" w:lineRule="auto"/>
        <w:rPr>
          <w:sz w:val="22"/>
          <w:szCs w:val="22"/>
          <w:lang w:val="en-CA"/>
        </w:rPr>
      </w:pPr>
    </w:p>
    <w:p w14:paraId="1A219A08" w14:textId="77777777" w:rsidR="001852BB" w:rsidRPr="001852BB" w:rsidRDefault="001852BB" w:rsidP="001852BB">
      <w:pPr>
        <w:pStyle w:val="ochacontenttext"/>
        <w:spacing w:line="276" w:lineRule="auto"/>
        <w:rPr>
          <w:sz w:val="22"/>
          <w:szCs w:val="22"/>
          <w:lang w:val="en-CA"/>
        </w:rPr>
      </w:pPr>
    </w:p>
    <w:p w14:paraId="161EE9EB" w14:textId="77777777"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Staffing: </w:t>
      </w:r>
    </w:p>
    <w:p w14:paraId="3B009B03" w14:textId="77777777" w:rsidR="001852BB" w:rsidRPr="001852BB" w:rsidRDefault="001852BB" w:rsidP="00EF41E1">
      <w:pPr>
        <w:pStyle w:val="ochacontenttext"/>
        <w:spacing w:line="276" w:lineRule="auto"/>
        <w:ind w:left="720"/>
        <w:rPr>
          <w:sz w:val="22"/>
          <w:szCs w:val="22"/>
          <w:lang w:val="en-CA"/>
        </w:rPr>
      </w:pPr>
      <w:r w:rsidRPr="001852BB">
        <w:rPr>
          <w:sz w:val="22"/>
          <w:szCs w:val="22"/>
          <w:lang w:val="en-CA"/>
        </w:rPr>
        <w:t>The role of the RDC Operations Coordinator is usually performed a member of an UNDAC team, USAR team or FMT.</w:t>
      </w:r>
    </w:p>
    <w:p w14:paraId="2147963D" w14:textId="77777777" w:rsidR="001852BB" w:rsidRPr="001852BB" w:rsidRDefault="001852BB" w:rsidP="001852BB">
      <w:pPr>
        <w:pStyle w:val="ochacontenttext"/>
        <w:spacing w:line="276" w:lineRule="auto"/>
        <w:rPr>
          <w:sz w:val="22"/>
          <w:szCs w:val="22"/>
          <w:lang w:val="en-CA"/>
        </w:rPr>
      </w:pPr>
    </w:p>
    <w:p w14:paraId="525B54F6" w14:textId="77777777" w:rsidR="001852BB" w:rsidRPr="001852BB" w:rsidRDefault="001852BB" w:rsidP="001852BB">
      <w:pPr>
        <w:pStyle w:val="ochacontenttext"/>
        <w:spacing w:line="276" w:lineRule="auto"/>
        <w:rPr>
          <w:sz w:val="22"/>
          <w:szCs w:val="22"/>
          <w:lang w:val="en-CA"/>
        </w:rPr>
      </w:pPr>
    </w:p>
    <w:p w14:paraId="14D7410E" w14:textId="77777777" w:rsidR="001852BB" w:rsidRPr="001852BB" w:rsidRDefault="001852BB" w:rsidP="001852BB">
      <w:pPr>
        <w:pStyle w:val="ochacontenttext"/>
        <w:spacing w:line="276" w:lineRule="auto"/>
        <w:rPr>
          <w:sz w:val="22"/>
          <w:szCs w:val="22"/>
        </w:rPr>
      </w:pPr>
    </w:p>
    <w:p w14:paraId="2F9EA0C5" w14:textId="77777777" w:rsidR="00EF41E1" w:rsidRDefault="00EF41E1" w:rsidP="001852BB">
      <w:pPr>
        <w:pStyle w:val="ochacontenttext"/>
        <w:spacing w:line="276" w:lineRule="auto"/>
        <w:rPr>
          <w:b/>
          <w:bCs/>
          <w:sz w:val="22"/>
          <w:szCs w:val="22"/>
          <w:lang w:val="en-CA"/>
        </w:rPr>
      </w:pPr>
      <w:r>
        <w:rPr>
          <w:b/>
          <w:bCs/>
          <w:sz w:val="22"/>
          <w:szCs w:val="22"/>
          <w:lang w:val="en-CA"/>
        </w:rPr>
        <w:br w:type="page"/>
      </w:r>
    </w:p>
    <w:p w14:paraId="20E767D7" w14:textId="4E3703EE" w:rsidR="001852BB" w:rsidRPr="00EF41E1" w:rsidRDefault="001852BB" w:rsidP="00EF41E1">
      <w:pPr>
        <w:pStyle w:val="ochacontenttext"/>
        <w:pBdr>
          <w:top w:val="single" w:sz="12" w:space="1" w:color="auto"/>
          <w:left w:val="single" w:sz="12" w:space="4" w:color="auto"/>
          <w:bottom w:val="single" w:sz="12" w:space="1" w:color="auto"/>
          <w:right w:val="single" w:sz="12" w:space="4" w:color="auto"/>
        </w:pBdr>
        <w:shd w:val="clear" w:color="auto" w:fill="365F91" w:themeFill="accent1" w:themeFillShade="BF"/>
        <w:spacing w:line="276" w:lineRule="auto"/>
        <w:rPr>
          <w:rFonts w:eastAsia="Calibri" w:cs="Arial"/>
          <w:color w:val="FFFFFF" w:themeColor="background1"/>
          <w:spacing w:val="8"/>
          <w:w w:val="90"/>
          <w:sz w:val="40"/>
          <w:szCs w:val="40"/>
          <w:lang w:val="en" w:eastAsia="en-US"/>
        </w:rPr>
      </w:pPr>
      <w:r w:rsidRPr="00EF41E1">
        <w:rPr>
          <w:rFonts w:eastAsia="Calibri" w:cs="Arial"/>
          <w:color w:val="FFFFFF" w:themeColor="background1"/>
          <w:spacing w:val="8"/>
          <w:w w:val="90"/>
          <w:sz w:val="40"/>
          <w:szCs w:val="40"/>
          <w:lang w:val="en" w:eastAsia="en-US"/>
        </w:rPr>
        <w:lastRenderedPageBreak/>
        <w:t>RDC Support Coordinator</w:t>
      </w:r>
    </w:p>
    <w:p w14:paraId="68876DF5" w14:textId="77777777" w:rsidR="001852BB" w:rsidRPr="001852BB" w:rsidRDefault="001852BB" w:rsidP="001852BB">
      <w:pPr>
        <w:pStyle w:val="ochacontenttext"/>
        <w:spacing w:line="276" w:lineRule="auto"/>
        <w:rPr>
          <w:sz w:val="22"/>
          <w:szCs w:val="22"/>
          <w:lang w:val="en-CA"/>
        </w:rPr>
      </w:pPr>
      <w:r w:rsidRPr="001852BB">
        <w:rPr>
          <w:sz w:val="22"/>
          <w:szCs w:val="22"/>
          <w:lang w:val="en-CA"/>
        </w:rPr>
        <w:br/>
        <w:t>The RDC Support Coordinator sets up and maintains the systems that support operations at the RDC. Working closely with RDC Management and RDC Operations, this position ensures the ability of the RDC to operate through provision of ICT and administrative/organizational processes.</w:t>
      </w:r>
    </w:p>
    <w:p w14:paraId="2E923B74" w14:textId="77777777" w:rsidR="001852BB" w:rsidRPr="001852BB" w:rsidRDefault="001852BB" w:rsidP="001852BB">
      <w:pPr>
        <w:pStyle w:val="ochacontenttext"/>
        <w:spacing w:line="276" w:lineRule="auto"/>
        <w:rPr>
          <w:sz w:val="22"/>
          <w:szCs w:val="22"/>
          <w:lang w:val="en-CA"/>
        </w:rPr>
      </w:pPr>
    </w:p>
    <w:p w14:paraId="7A4713C5" w14:textId="3AD44B0E"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Responsibilities: </w:t>
      </w:r>
    </w:p>
    <w:p w14:paraId="13CE6C79"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Set up processing stations including any required supplies and equipment.</w:t>
      </w:r>
    </w:p>
    <w:p w14:paraId="712413D4"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Establish and maintain ICT equipment to ensure communication and Internet connectivity.</w:t>
      </w:r>
    </w:p>
    <w:p w14:paraId="10199CDC"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In collaboration with OSOCC Support and local authorities, ensure continual operation of the RDC facility including power supply, lighting, water, food and tents (if applicable).</w:t>
      </w:r>
    </w:p>
    <w:p w14:paraId="41A36CAD"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Establish and maintain an information board to present maps of the area, key locations, important info, etc.</w:t>
      </w:r>
    </w:p>
    <w:p w14:paraId="358D1100"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Establish a system for document filing and back up of electronic documents.</w:t>
      </w:r>
    </w:p>
    <w:p w14:paraId="7FD1F2E8"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Facilitate transportation of arriving relief teams to the OSOCC and/or assigned areas of operations.</w:t>
      </w:r>
    </w:p>
    <w:p w14:paraId="34609A2E" w14:textId="77777777" w:rsidR="001852BB" w:rsidRPr="001852BB" w:rsidRDefault="001852BB" w:rsidP="001852BB">
      <w:pPr>
        <w:pStyle w:val="ochacontenttext"/>
        <w:numPr>
          <w:ilvl w:val="0"/>
          <w:numId w:val="5"/>
        </w:numPr>
        <w:spacing w:line="276" w:lineRule="auto"/>
        <w:rPr>
          <w:sz w:val="22"/>
          <w:szCs w:val="22"/>
        </w:rPr>
      </w:pPr>
      <w:r w:rsidRPr="001852BB">
        <w:rPr>
          <w:sz w:val="22"/>
          <w:szCs w:val="22"/>
        </w:rPr>
        <w:t>Contribute to the transition/demobilization of the RDC when appropriate.</w:t>
      </w:r>
    </w:p>
    <w:p w14:paraId="79079FC3" w14:textId="77777777" w:rsidR="001852BB" w:rsidRPr="001852BB" w:rsidRDefault="001852BB" w:rsidP="001852BB">
      <w:pPr>
        <w:pStyle w:val="ochacontenttext"/>
        <w:spacing w:line="276" w:lineRule="auto"/>
        <w:rPr>
          <w:sz w:val="22"/>
          <w:szCs w:val="22"/>
          <w:lang w:val="en-CA"/>
        </w:rPr>
      </w:pPr>
    </w:p>
    <w:p w14:paraId="72B868AC" w14:textId="77777777" w:rsidR="001852BB" w:rsidRPr="001852BB" w:rsidRDefault="001852BB" w:rsidP="001852BB">
      <w:pPr>
        <w:pStyle w:val="ochacontenttext"/>
        <w:spacing w:line="276" w:lineRule="auto"/>
        <w:rPr>
          <w:sz w:val="22"/>
          <w:szCs w:val="22"/>
          <w:lang w:val="en-CA"/>
        </w:rPr>
      </w:pPr>
    </w:p>
    <w:p w14:paraId="27948DF0" w14:textId="77777777" w:rsidR="001852BB" w:rsidRPr="00EF41E1" w:rsidRDefault="001852BB" w:rsidP="001852BB">
      <w:pPr>
        <w:pStyle w:val="ochacontenttext"/>
        <w:spacing w:line="276" w:lineRule="auto"/>
        <w:rPr>
          <w:b/>
          <w:sz w:val="22"/>
          <w:szCs w:val="22"/>
          <w:lang w:val="en-CA"/>
        </w:rPr>
      </w:pPr>
      <w:r w:rsidRPr="00EF41E1">
        <w:rPr>
          <w:b/>
          <w:sz w:val="22"/>
          <w:szCs w:val="22"/>
          <w:lang w:val="en-CA"/>
        </w:rPr>
        <w:t xml:space="preserve">Staffing: </w:t>
      </w:r>
    </w:p>
    <w:p w14:paraId="091608FB" w14:textId="1572346F" w:rsidR="001852BB" w:rsidRPr="001852BB" w:rsidRDefault="001852BB" w:rsidP="00995E13">
      <w:pPr>
        <w:pStyle w:val="ochacontenttext"/>
        <w:spacing w:line="276" w:lineRule="auto"/>
        <w:ind w:left="720"/>
        <w:rPr>
          <w:sz w:val="22"/>
          <w:szCs w:val="22"/>
          <w:lang w:val="en-CA"/>
        </w:rPr>
      </w:pPr>
      <w:r w:rsidRPr="001852BB">
        <w:rPr>
          <w:sz w:val="22"/>
          <w:szCs w:val="22"/>
          <w:lang w:val="en-CA"/>
        </w:rPr>
        <w:t xml:space="preserve">The role of the RDC Support Coordinator is usually performed a member of an UNDAC team, USAR team or </w:t>
      </w:r>
      <w:r w:rsidR="00995E13">
        <w:rPr>
          <w:sz w:val="22"/>
          <w:szCs w:val="22"/>
          <w:lang w:val="en-CA"/>
        </w:rPr>
        <w:t>E</w:t>
      </w:r>
      <w:r w:rsidRPr="001852BB">
        <w:rPr>
          <w:sz w:val="22"/>
          <w:szCs w:val="22"/>
          <w:lang w:val="en-CA"/>
        </w:rPr>
        <w:t>MT.</w:t>
      </w:r>
    </w:p>
    <w:p w14:paraId="2D634207" w14:textId="77777777" w:rsidR="001852BB" w:rsidRPr="001852BB" w:rsidRDefault="001852BB" w:rsidP="001852BB">
      <w:pPr>
        <w:pStyle w:val="ochacontenttext"/>
        <w:spacing w:line="276" w:lineRule="auto"/>
        <w:rPr>
          <w:sz w:val="22"/>
          <w:szCs w:val="22"/>
        </w:rPr>
      </w:pPr>
    </w:p>
    <w:p w14:paraId="53E8CCE6" w14:textId="77777777" w:rsidR="001852BB" w:rsidRPr="001852BB" w:rsidRDefault="001852BB" w:rsidP="001852BB">
      <w:pPr>
        <w:pStyle w:val="ochacontenttext"/>
        <w:spacing w:line="276" w:lineRule="auto"/>
        <w:rPr>
          <w:sz w:val="22"/>
          <w:szCs w:val="22"/>
        </w:rPr>
      </w:pPr>
    </w:p>
    <w:p w14:paraId="250982E6" w14:textId="77777777" w:rsidR="00F13550" w:rsidRPr="001852BB" w:rsidRDefault="00F13550" w:rsidP="001852BB">
      <w:pPr>
        <w:pStyle w:val="ochacontenttext"/>
        <w:spacing w:line="276" w:lineRule="auto"/>
        <w:rPr>
          <w:sz w:val="22"/>
          <w:szCs w:val="22"/>
        </w:rPr>
      </w:pPr>
    </w:p>
    <w:p w14:paraId="184AB8CC" w14:textId="0A4A2F3F" w:rsidR="001A6A58" w:rsidRPr="00EF41E1" w:rsidRDefault="001A6A58" w:rsidP="00EF41E1">
      <w:pPr>
        <w:spacing w:after="200" w:line="276" w:lineRule="auto"/>
        <w:rPr>
          <w:rFonts w:eastAsia="PMingLiU"/>
          <w:sz w:val="22"/>
          <w:lang w:eastAsia="zh-TW"/>
        </w:rPr>
      </w:pPr>
    </w:p>
    <w:sectPr w:rsidR="001A6A58" w:rsidRPr="00EF41E1" w:rsidSect="001852BB">
      <w:footerReference w:type="default" r:id="rId16"/>
      <w:footerReference w:type="first" r:id="rId17"/>
      <w:pgSz w:w="11907" w:h="16839" w:code="9"/>
      <w:pgMar w:top="567" w:right="851" w:bottom="1588"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52ED3" w14:textId="77777777" w:rsidR="00E95999" w:rsidRDefault="00E95999" w:rsidP="00244D64">
      <w:r>
        <w:separator/>
      </w:r>
    </w:p>
    <w:p w14:paraId="4AA24844" w14:textId="77777777" w:rsidR="00E95999" w:rsidRDefault="00E95999"/>
  </w:endnote>
  <w:endnote w:type="continuationSeparator" w:id="0">
    <w:p w14:paraId="00213E11" w14:textId="77777777" w:rsidR="00E95999" w:rsidRDefault="00E95999" w:rsidP="00244D64">
      <w:r>
        <w:continuationSeparator/>
      </w:r>
    </w:p>
    <w:p w14:paraId="1656C3B5" w14:textId="77777777" w:rsidR="00E95999" w:rsidRDefault="00E95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A122" w14:textId="77777777" w:rsidR="00E71565" w:rsidRPr="00187447" w:rsidRDefault="00A50F34" w:rsidP="00F14133">
    <w:pPr>
      <w:pStyle w:val="Bunntekst"/>
      <w:jc w:val="center"/>
      <w:rPr>
        <w:rFonts w:cs="Arial"/>
        <w:color w:val="808080"/>
        <w:sz w:val="16"/>
      </w:rPr>
    </w:pPr>
    <w:r>
      <w:rPr>
        <w:noProof/>
        <w:lang w:eastAsia="zh-CN"/>
      </w:rPr>
      <mc:AlternateContent>
        <mc:Choice Requires="wps">
          <w:drawing>
            <wp:anchor distT="4294967295" distB="4294967295" distL="114300" distR="114300" simplePos="0" relativeHeight="251658752" behindDoc="0" locked="0" layoutInCell="1" allowOverlap="1" wp14:anchorId="5621AD0C" wp14:editId="64F89992">
              <wp:simplePos x="0" y="0"/>
              <wp:positionH relativeFrom="page">
                <wp:posOffset>541020</wp:posOffset>
              </wp:positionH>
              <wp:positionV relativeFrom="paragraph">
                <wp:posOffset>-82550</wp:posOffset>
              </wp:positionV>
              <wp:extent cx="6479540" cy="0"/>
              <wp:effectExtent l="7620" t="6350" r="27940" b="317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954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7BD39D" id="Straight Connector 10"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6pt,-6.5pt" to="55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" strokecolor="#4579b8">
              <o:lock v:ext="edit" shapetype="f"/>
              <w10:wrap anchorx="page"/>
            </v:line>
          </w:pict>
        </mc:Fallback>
      </mc:AlternateContent>
    </w:r>
    <w:r w:rsidR="00E71565" w:rsidRPr="00187447">
      <w:rPr>
        <w:rFonts w:cs="Arial"/>
        <w:color w:val="808080"/>
        <w:sz w:val="16"/>
      </w:rPr>
      <w:t>United Nations Office for the Coordination of</w:t>
    </w:r>
    <w:r w:rsidR="00E71565">
      <w:rPr>
        <w:rFonts w:cs="Arial"/>
        <w:color w:val="808080"/>
        <w:sz w:val="16"/>
      </w:rPr>
      <w:t xml:space="preserve"> Humanitarian Affairs (OCHA)</w:t>
    </w:r>
  </w:p>
  <w:p w14:paraId="475F4CE0" w14:textId="77777777" w:rsidR="00E71565" w:rsidRPr="001850E1" w:rsidRDefault="00E71565" w:rsidP="00F14133">
    <w:pPr>
      <w:pStyle w:val="Bunntekst"/>
      <w:jc w:val="center"/>
      <w:rPr>
        <w:rFonts w:cs="Arial"/>
        <w:i/>
        <w:sz w:val="16"/>
        <w:szCs w:val="16"/>
      </w:rPr>
    </w:pPr>
    <w:r w:rsidRPr="001850E1">
      <w:rPr>
        <w:rFonts w:cs="Arial"/>
        <w:color w:val="056CB6"/>
        <w:sz w:val="16"/>
      </w:rPr>
      <w:t>Coordination Saves Lives | www.unocha.org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956B" w14:textId="77777777" w:rsidR="00E71565" w:rsidRPr="00350697" w:rsidRDefault="00A50F34" w:rsidP="00187447">
    <w:pPr>
      <w:pStyle w:val="Bunntekst"/>
      <w:jc w:val="center"/>
      <w:rPr>
        <w:rFonts w:cs="Arial"/>
        <w:b/>
        <w:color w:val="056CB6"/>
        <w:sz w:val="16"/>
      </w:rPr>
    </w:pPr>
    <w:r>
      <w:rPr>
        <w:noProof/>
        <w:lang w:eastAsia="zh-CN"/>
      </w:rPr>
      <mc:AlternateContent>
        <mc:Choice Requires="wps">
          <w:drawing>
            <wp:anchor distT="4294967295" distB="4294967295" distL="114300" distR="114300" simplePos="0" relativeHeight="251657728" behindDoc="0" locked="0" layoutInCell="1" allowOverlap="1" wp14:anchorId="30286BAE" wp14:editId="19B7AC6F">
              <wp:simplePos x="0" y="0"/>
              <wp:positionH relativeFrom="page">
                <wp:posOffset>540385</wp:posOffset>
              </wp:positionH>
              <wp:positionV relativeFrom="paragraph">
                <wp:posOffset>-82550</wp:posOffset>
              </wp:positionV>
              <wp:extent cx="6479540" cy="0"/>
              <wp:effectExtent l="6985" t="6350" r="28575" b="31750"/>
              <wp:wrapNone/>
              <wp:docPr id="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954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163355C" id="Straight Connector 26"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" strokecolor="#4579b8">
              <o:lock v:ext="edit" shapetype="f"/>
              <w10:wrap anchorx="page"/>
            </v:line>
          </w:pict>
        </mc:Fallback>
      </mc:AlternateContent>
    </w:r>
    <w:r w:rsidR="00E71565" w:rsidRPr="00350697">
      <w:rPr>
        <w:rFonts w:cs="Arial"/>
        <w:b/>
        <w:color w:val="056CB6"/>
        <w:sz w:val="16"/>
      </w:rPr>
      <w:t>www.unocha.org</w:t>
    </w:r>
  </w:p>
  <w:p w14:paraId="54C432B0" w14:textId="77777777" w:rsidR="00E71565" w:rsidRPr="00187447" w:rsidRDefault="00E71565" w:rsidP="00187447">
    <w:pPr>
      <w:pStyle w:val="Bunntekst"/>
      <w:jc w:val="center"/>
      <w:rPr>
        <w:rFonts w:cs="Arial"/>
        <w:color w:val="808080"/>
        <w:sz w:val="16"/>
      </w:rPr>
    </w:pPr>
    <w:r w:rsidRPr="00187447">
      <w:rPr>
        <w:rFonts w:cs="Arial"/>
        <w:color w:val="808080"/>
        <w:sz w:val="16"/>
      </w:rPr>
      <w:t>The mission of the United Nations Office for the Coordination of Humanitarian Affairs (OCHA) is to mobilize and coordinate effective and principled humanitarian action in partnership with national and international actors.</w:t>
    </w:r>
  </w:p>
  <w:p w14:paraId="05D97DDB" w14:textId="77777777" w:rsidR="00E71565" w:rsidRPr="00187447" w:rsidRDefault="00E71565" w:rsidP="00187447">
    <w:pPr>
      <w:pStyle w:val="Bunntekst"/>
      <w:jc w:val="center"/>
      <w:rPr>
        <w:rFonts w:cs="Arial"/>
        <w:i/>
        <w:sz w:val="16"/>
        <w:szCs w:val="16"/>
      </w:rPr>
    </w:pPr>
    <w:r>
      <w:rPr>
        <w:rFonts w:cs="Arial"/>
        <w:b/>
        <w:color w:val="056CB6"/>
        <w:sz w:val="16"/>
      </w:rPr>
      <w:t>Coordination Saves Lives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29BA7" w14:textId="77777777" w:rsidR="00E95999" w:rsidRDefault="00E95999" w:rsidP="00244D64">
      <w:r>
        <w:separator/>
      </w:r>
    </w:p>
    <w:p w14:paraId="5BDA1967" w14:textId="77777777" w:rsidR="00E95999" w:rsidRDefault="00E95999"/>
  </w:footnote>
  <w:footnote w:type="continuationSeparator" w:id="0">
    <w:p w14:paraId="7210CE32" w14:textId="77777777" w:rsidR="00E95999" w:rsidRDefault="00E95999" w:rsidP="00244D64">
      <w:r>
        <w:continuationSeparator/>
      </w:r>
    </w:p>
    <w:p w14:paraId="09C34D54" w14:textId="77777777" w:rsidR="00E95999" w:rsidRDefault="00E959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C04A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27F30"/>
    <w:multiLevelType w:val="multilevel"/>
    <w:tmpl w:val="4BAA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DB1CA5"/>
    <w:multiLevelType w:val="hybridMultilevel"/>
    <w:tmpl w:val="4A4A85E6"/>
    <w:lvl w:ilvl="0" w:tplc="2E6A06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071A6"/>
    <w:multiLevelType w:val="hybridMultilevel"/>
    <w:tmpl w:val="7E1ED15E"/>
    <w:lvl w:ilvl="0" w:tplc="2E6A06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68817BA0"/>
    <w:multiLevelType w:val="multilevel"/>
    <w:tmpl w:val="1CB21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6"/>
  </w:num>
  <w:num w:numId="4">
    <w:abstractNumId w:val="0"/>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BB"/>
    <w:rsid w:val="00000F83"/>
    <w:rsid w:val="0001276B"/>
    <w:rsid w:val="000173C3"/>
    <w:rsid w:val="00036C30"/>
    <w:rsid w:val="00040738"/>
    <w:rsid w:val="000530BF"/>
    <w:rsid w:val="000702D9"/>
    <w:rsid w:val="0007243A"/>
    <w:rsid w:val="0008353F"/>
    <w:rsid w:val="00084569"/>
    <w:rsid w:val="000873AC"/>
    <w:rsid w:val="000A10ED"/>
    <w:rsid w:val="00131442"/>
    <w:rsid w:val="001367C6"/>
    <w:rsid w:val="00137383"/>
    <w:rsid w:val="00145C24"/>
    <w:rsid w:val="00166FF7"/>
    <w:rsid w:val="001850E1"/>
    <w:rsid w:val="001852BB"/>
    <w:rsid w:val="00187447"/>
    <w:rsid w:val="00192C7D"/>
    <w:rsid w:val="001A3A00"/>
    <w:rsid w:val="001A6A58"/>
    <w:rsid w:val="001C0281"/>
    <w:rsid w:val="001D095D"/>
    <w:rsid w:val="001D2EF1"/>
    <w:rsid w:val="001F0DD1"/>
    <w:rsid w:val="001F6B63"/>
    <w:rsid w:val="00201BF1"/>
    <w:rsid w:val="002033EF"/>
    <w:rsid w:val="002124BA"/>
    <w:rsid w:val="00216E39"/>
    <w:rsid w:val="00233587"/>
    <w:rsid w:val="00244D64"/>
    <w:rsid w:val="002520D3"/>
    <w:rsid w:val="00254E12"/>
    <w:rsid w:val="002636C3"/>
    <w:rsid w:val="0026725C"/>
    <w:rsid w:val="00267DFB"/>
    <w:rsid w:val="00274411"/>
    <w:rsid w:val="002A3F07"/>
    <w:rsid w:val="002B23BF"/>
    <w:rsid w:val="002B45D0"/>
    <w:rsid w:val="002E7B81"/>
    <w:rsid w:val="00302D57"/>
    <w:rsid w:val="00304534"/>
    <w:rsid w:val="00312BCC"/>
    <w:rsid w:val="00320D3A"/>
    <w:rsid w:val="003218BB"/>
    <w:rsid w:val="00326264"/>
    <w:rsid w:val="00342663"/>
    <w:rsid w:val="003449DE"/>
    <w:rsid w:val="00357178"/>
    <w:rsid w:val="00360883"/>
    <w:rsid w:val="0038141D"/>
    <w:rsid w:val="003836A5"/>
    <w:rsid w:val="003915C7"/>
    <w:rsid w:val="003A55B7"/>
    <w:rsid w:val="003C578E"/>
    <w:rsid w:val="003D2E3A"/>
    <w:rsid w:val="003D553A"/>
    <w:rsid w:val="004054B7"/>
    <w:rsid w:val="00435969"/>
    <w:rsid w:val="0043599A"/>
    <w:rsid w:val="00440047"/>
    <w:rsid w:val="00447EDF"/>
    <w:rsid w:val="0045148B"/>
    <w:rsid w:val="00453E32"/>
    <w:rsid w:val="00483BA5"/>
    <w:rsid w:val="004A792A"/>
    <w:rsid w:val="004A7AE4"/>
    <w:rsid w:val="004B1948"/>
    <w:rsid w:val="004B51DB"/>
    <w:rsid w:val="004C36A4"/>
    <w:rsid w:val="004C7E86"/>
    <w:rsid w:val="004D026A"/>
    <w:rsid w:val="004D3BBB"/>
    <w:rsid w:val="004D3E3E"/>
    <w:rsid w:val="004E1C9A"/>
    <w:rsid w:val="004F02A7"/>
    <w:rsid w:val="004F0FD1"/>
    <w:rsid w:val="004F70BF"/>
    <w:rsid w:val="00513DF1"/>
    <w:rsid w:val="005141B1"/>
    <w:rsid w:val="0051694E"/>
    <w:rsid w:val="005270A0"/>
    <w:rsid w:val="005431FA"/>
    <w:rsid w:val="00563C9C"/>
    <w:rsid w:val="005729E1"/>
    <w:rsid w:val="00581966"/>
    <w:rsid w:val="005845E2"/>
    <w:rsid w:val="0058770E"/>
    <w:rsid w:val="005B0658"/>
    <w:rsid w:val="005B114E"/>
    <w:rsid w:val="005B7CF9"/>
    <w:rsid w:val="005C2382"/>
    <w:rsid w:val="005D3A96"/>
    <w:rsid w:val="005D62B2"/>
    <w:rsid w:val="005F6BDB"/>
    <w:rsid w:val="006047DF"/>
    <w:rsid w:val="0062260F"/>
    <w:rsid w:val="006339F3"/>
    <w:rsid w:val="0064371F"/>
    <w:rsid w:val="006551AE"/>
    <w:rsid w:val="0067478D"/>
    <w:rsid w:val="00677C6E"/>
    <w:rsid w:val="00692809"/>
    <w:rsid w:val="006A095C"/>
    <w:rsid w:val="006D1D18"/>
    <w:rsid w:val="006E732C"/>
    <w:rsid w:val="0071141F"/>
    <w:rsid w:val="0071331C"/>
    <w:rsid w:val="00740646"/>
    <w:rsid w:val="0074595E"/>
    <w:rsid w:val="007703D6"/>
    <w:rsid w:val="0077101A"/>
    <w:rsid w:val="007D0ADC"/>
    <w:rsid w:val="00816065"/>
    <w:rsid w:val="0084711A"/>
    <w:rsid w:val="00860BAC"/>
    <w:rsid w:val="00877EF7"/>
    <w:rsid w:val="00881776"/>
    <w:rsid w:val="00885E1A"/>
    <w:rsid w:val="00892E90"/>
    <w:rsid w:val="00897505"/>
    <w:rsid w:val="008A419A"/>
    <w:rsid w:val="008B2B79"/>
    <w:rsid w:val="008E1B12"/>
    <w:rsid w:val="00912698"/>
    <w:rsid w:val="009134B2"/>
    <w:rsid w:val="00936F57"/>
    <w:rsid w:val="00950653"/>
    <w:rsid w:val="00967D58"/>
    <w:rsid w:val="0097321C"/>
    <w:rsid w:val="00995E13"/>
    <w:rsid w:val="009D5368"/>
    <w:rsid w:val="00A05DDA"/>
    <w:rsid w:val="00A33839"/>
    <w:rsid w:val="00A408BE"/>
    <w:rsid w:val="00A43F40"/>
    <w:rsid w:val="00A44EF2"/>
    <w:rsid w:val="00A50F34"/>
    <w:rsid w:val="00A57492"/>
    <w:rsid w:val="00A61BAE"/>
    <w:rsid w:val="00A67ADB"/>
    <w:rsid w:val="00A85C6C"/>
    <w:rsid w:val="00A860A9"/>
    <w:rsid w:val="00A92607"/>
    <w:rsid w:val="00A94FE3"/>
    <w:rsid w:val="00AC4A83"/>
    <w:rsid w:val="00AD09AE"/>
    <w:rsid w:val="00AD1A24"/>
    <w:rsid w:val="00AD2B97"/>
    <w:rsid w:val="00AF0343"/>
    <w:rsid w:val="00B1239E"/>
    <w:rsid w:val="00B134CD"/>
    <w:rsid w:val="00B23C45"/>
    <w:rsid w:val="00B24601"/>
    <w:rsid w:val="00B26236"/>
    <w:rsid w:val="00B317EA"/>
    <w:rsid w:val="00B40716"/>
    <w:rsid w:val="00B41FD4"/>
    <w:rsid w:val="00B72C22"/>
    <w:rsid w:val="00B73629"/>
    <w:rsid w:val="00B807DE"/>
    <w:rsid w:val="00B86B27"/>
    <w:rsid w:val="00BA236B"/>
    <w:rsid w:val="00BC269C"/>
    <w:rsid w:val="00BF16E0"/>
    <w:rsid w:val="00BF289F"/>
    <w:rsid w:val="00C32A48"/>
    <w:rsid w:val="00C365ED"/>
    <w:rsid w:val="00C70332"/>
    <w:rsid w:val="00C70E35"/>
    <w:rsid w:val="00C74794"/>
    <w:rsid w:val="00C76899"/>
    <w:rsid w:val="00C77D39"/>
    <w:rsid w:val="00C81687"/>
    <w:rsid w:val="00C819EE"/>
    <w:rsid w:val="00C93EDC"/>
    <w:rsid w:val="00CA5E55"/>
    <w:rsid w:val="00CB1BBE"/>
    <w:rsid w:val="00CD3C06"/>
    <w:rsid w:val="00CD4415"/>
    <w:rsid w:val="00D1325B"/>
    <w:rsid w:val="00D13E67"/>
    <w:rsid w:val="00D22653"/>
    <w:rsid w:val="00D30ECF"/>
    <w:rsid w:val="00D360E3"/>
    <w:rsid w:val="00D52A4A"/>
    <w:rsid w:val="00D56601"/>
    <w:rsid w:val="00D6799B"/>
    <w:rsid w:val="00DA672B"/>
    <w:rsid w:val="00DB2C74"/>
    <w:rsid w:val="00DC6C76"/>
    <w:rsid w:val="00DD1C13"/>
    <w:rsid w:val="00E33676"/>
    <w:rsid w:val="00E461C8"/>
    <w:rsid w:val="00E505B0"/>
    <w:rsid w:val="00E641E5"/>
    <w:rsid w:val="00E66723"/>
    <w:rsid w:val="00E71565"/>
    <w:rsid w:val="00E94CC4"/>
    <w:rsid w:val="00E95999"/>
    <w:rsid w:val="00EB2E58"/>
    <w:rsid w:val="00EB333B"/>
    <w:rsid w:val="00EB425D"/>
    <w:rsid w:val="00EE7C58"/>
    <w:rsid w:val="00EF41C9"/>
    <w:rsid w:val="00EF41E1"/>
    <w:rsid w:val="00F02BA3"/>
    <w:rsid w:val="00F13550"/>
    <w:rsid w:val="00F14133"/>
    <w:rsid w:val="00F3196C"/>
    <w:rsid w:val="00F72961"/>
    <w:rsid w:val="00F75B2F"/>
    <w:rsid w:val="00F81158"/>
    <w:rsid w:val="00F863E4"/>
    <w:rsid w:val="00F869C4"/>
    <w:rsid w:val="00F93B76"/>
    <w:rsid w:val="00FA5A63"/>
    <w:rsid w:val="00FA62A5"/>
    <w:rsid w:val="00FC21AD"/>
    <w:rsid w:val="00FC7995"/>
    <w:rsid w:val="00FD32F3"/>
    <w:rsid w:val="00FE28C2"/>
    <w:rsid w:val="00FE6BDA"/>
    <w:rsid w:val="00FF3E4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69CE38"/>
  <w14:defaultImageDpi w14:val="300"/>
  <w15:docId w15:val="{33C3DD41-99BE-448E-9EEE-94AFE652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3A"/>
    <w:rPr>
      <w:rFonts w:ascii="Arial" w:hAnsi="Arial"/>
      <w:color w:val="404040"/>
      <w:szCs w:val="22"/>
      <w:lang w:val="en-US"/>
    </w:rPr>
  </w:style>
  <w:style w:type="paragraph" w:styleId="Overskrift1">
    <w:name w:val="heading 1"/>
    <w:basedOn w:val="Normal"/>
    <w:next w:val="Normal"/>
    <w:link w:val="Overskrift1Tegn"/>
    <w:uiPriority w:val="9"/>
    <w:qFormat/>
    <w:rsid w:val="00912698"/>
    <w:pPr>
      <w:keepNext/>
      <w:keepLines/>
      <w:spacing w:before="480"/>
      <w:outlineLvl w:val="0"/>
    </w:pPr>
    <w:rPr>
      <w:rFonts w:ascii="Cambria" w:eastAsia="Times New Roman" w:hAnsi="Cambria"/>
      <w:b/>
      <w:bCs/>
      <w:color w:val="365F91"/>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A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FA62A5"/>
    <w:rPr>
      <w:rFonts w:ascii="Tahoma" w:hAnsi="Tahoma" w:cs="Tahoma"/>
      <w:sz w:val="16"/>
      <w:szCs w:val="16"/>
    </w:rPr>
  </w:style>
  <w:style w:type="character" w:customStyle="1" w:styleId="BobletekstTegn">
    <w:name w:val="Bobletekst Tegn"/>
    <w:basedOn w:val="Standardskriftforavsnitt"/>
    <w:link w:val="Bobletekst"/>
    <w:uiPriority w:val="99"/>
    <w:semiHidden/>
    <w:rsid w:val="00FA62A5"/>
    <w:rPr>
      <w:rFonts w:ascii="Tahoma" w:hAnsi="Tahoma" w:cs="Tahoma"/>
      <w:sz w:val="16"/>
      <w:szCs w:val="16"/>
    </w:rPr>
  </w:style>
  <w:style w:type="paragraph" w:customStyle="1" w:styleId="ochaheadertitle">
    <w:name w:val="ocha_header_title"/>
    <w:qFormat/>
    <w:rsid w:val="00FA62A5"/>
    <w:rPr>
      <w:rFonts w:ascii="Arial" w:eastAsia="Times New Roman" w:hAnsi="Arial" w:cs="Arial"/>
      <w:b/>
      <w:color w:val="FFFFFF"/>
      <w:sz w:val="28"/>
      <w:szCs w:val="28"/>
      <w:lang w:val="en-US"/>
    </w:rPr>
  </w:style>
  <w:style w:type="paragraph" w:customStyle="1" w:styleId="ochaheadersubtitle">
    <w:name w:val="ocha_header_subtitle"/>
    <w:qFormat/>
    <w:rsid w:val="00FA62A5"/>
    <w:pPr>
      <w:spacing w:line="276" w:lineRule="auto"/>
    </w:pPr>
    <w:rPr>
      <w:rFonts w:ascii="Arial" w:hAnsi="Arial"/>
      <w:color w:val="FFFFFF"/>
      <w:sz w:val="26"/>
      <w:szCs w:val="26"/>
      <w:lang w:val="en-US"/>
    </w:rPr>
  </w:style>
  <w:style w:type="paragraph" w:customStyle="1" w:styleId="ochacontentheading">
    <w:name w:val="ocha_content_heading"/>
    <w:qFormat/>
    <w:rsid w:val="00912698"/>
    <w:pPr>
      <w:widowControl w:val="0"/>
      <w:spacing w:before="240" w:after="160" w:line="440" w:lineRule="exact"/>
    </w:pPr>
    <w:rPr>
      <w:rFonts w:ascii="Arial" w:hAnsi="Arial" w:cs="Arial"/>
      <w:color w:val="026CB6"/>
      <w:spacing w:val="8"/>
      <w:w w:val="90"/>
      <w:sz w:val="40"/>
      <w:szCs w:val="40"/>
      <w:lang w:val="en"/>
    </w:rPr>
  </w:style>
  <w:style w:type="paragraph" w:customStyle="1" w:styleId="ochacontenttext">
    <w:name w:val="ocha_content_text"/>
    <w:qFormat/>
    <w:rsid w:val="00B72C22"/>
    <w:pPr>
      <w:spacing w:after="100"/>
    </w:pPr>
    <w:rPr>
      <w:rFonts w:ascii="Arial" w:eastAsia="PMingLiU" w:hAnsi="Arial"/>
      <w:color w:val="404040"/>
      <w:szCs w:val="24"/>
      <w:lang w:val="en-US" w:eastAsia="zh-TW"/>
    </w:rPr>
  </w:style>
  <w:style w:type="paragraph" w:customStyle="1" w:styleId="ochacontentheading2">
    <w:name w:val="ocha_content_heading2"/>
    <w:qFormat/>
    <w:rsid w:val="00912698"/>
    <w:pPr>
      <w:spacing w:before="160" w:after="100"/>
    </w:pPr>
    <w:rPr>
      <w:rFonts w:ascii="Arial" w:eastAsia="PMingLiU" w:hAnsi="Arial"/>
      <w:b/>
      <w:color w:val="000000"/>
      <w:sz w:val="22"/>
      <w:lang w:val="en-US" w:eastAsia="zh-TW"/>
    </w:rPr>
  </w:style>
  <w:style w:type="character" w:styleId="Hyperkobling">
    <w:name w:val="Hyperlink"/>
    <w:basedOn w:val="Standardskriftforavsnit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ind w:left="284" w:hanging="284"/>
      <w:contextualSpacing/>
    </w:pPr>
    <w:rPr>
      <w:rFonts w:ascii="Arial" w:eastAsia="PMingLiU" w:hAnsi="Arial"/>
      <w:color w:val="404040"/>
      <w:szCs w:val="24"/>
      <w:lang w:val="en-US" w:eastAsia="zh-TW"/>
    </w:rPr>
  </w:style>
  <w:style w:type="character" w:customStyle="1" w:styleId="ochared">
    <w:name w:val="ocha_red"/>
    <w:uiPriority w:val="1"/>
    <w:qFormat/>
    <w:rsid w:val="00F02BA3"/>
    <w:rPr>
      <w:color w:val="BA1222"/>
    </w:rPr>
  </w:style>
  <w:style w:type="paragraph" w:styleId="Topptekst">
    <w:name w:val="header"/>
    <w:basedOn w:val="Normal"/>
    <w:link w:val="TopptekstTegn"/>
    <w:uiPriority w:val="99"/>
    <w:unhideWhenUsed/>
    <w:rsid w:val="00244D64"/>
    <w:pPr>
      <w:tabs>
        <w:tab w:val="center" w:pos="4680"/>
        <w:tab w:val="right" w:pos="9360"/>
      </w:tabs>
    </w:pPr>
  </w:style>
  <w:style w:type="character" w:customStyle="1" w:styleId="TopptekstTegn">
    <w:name w:val="Topptekst Tegn"/>
    <w:basedOn w:val="Standardskriftforavsnitt"/>
    <w:link w:val="Topptekst"/>
    <w:uiPriority w:val="99"/>
    <w:rsid w:val="00244D64"/>
    <w:rPr>
      <w:rFonts w:ascii="Arial" w:hAnsi="Arial"/>
      <w:sz w:val="20"/>
    </w:rPr>
  </w:style>
  <w:style w:type="paragraph" w:styleId="Bunntekst">
    <w:name w:val="footer"/>
    <w:basedOn w:val="Normal"/>
    <w:link w:val="BunntekstTegn"/>
    <w:uiPriority w:val="99"/>
    <w:unhideWhenUsed/>
    <w:rsid w:val="00244D64"/>
    <w:pPr>
      <w:tabs>
        <w:tab w:val="center" w:pos="4680"/>
        <w:tab w:val="right" w:pos="9360"/>
      </w:tabs>
    </w:pPr>
  </w:style>
  <w:style w:type="character" w:customStyle="1" w:styleId="BunntekstTegn">
    <w:name w:val="Bunntekst Tegn"/>
    <w:basedOn w:val="Standardskriftforavsnitt"/>
    <w:link w:val="Bunntekst"/>
    <w:uiPriority w:val="99"/>
    <w:rsid w:val="00244D64"/>
    <w:rPr>
      <w:rFonts w:ascii="Arial" w:hAnsi="Arial"/>
      <w:sz w:val="20"/>
    </w:rPr>
  </w:style>
  <w:style w:type="paragraph" w:customStyle="1" w:styleId="ochacaption">
    <w:name w:val="ocha_caption"/>
    <w:qFormat/>
    <w:rsid w:val="00CA5E55"/>
    <w:rPr>
      <w:rFonts w:ascii="Arial" w:hAnsi="Arial"/>
      <w:color w:val="808080"/>
      <w:sz w:val="14"/>
      <w:szCs w:val="14"/>
      <w:lang w:val="en-US"/>
    </w:rPr>
  </w:style>
  <w:style w:type="paragraph" w:customStyle="1" w:styleId="ochaheaderfooter">
    <w:name w:val="ocha_header_footer"/>
    <w:rsid w:val="00435969"/>
    <w:rPr>
      <w:rFonts w:ascii="Arial" w:eastAsia="PMingLiU" w:hAnsi="Arial" w:cs="Arial"/>
      <w:color w:val="999999"/>
      <w:sz w:val="16"/>
      <w:szCs w:val="16"/>
      <w:lang w:val="en-US" w:eastAsia="zh-TW"/>
    </w:rPr>
  </w:style>
  <w:style w:type="paragraph" w:customStyle="1" w:styleId="ochatabletext">
    <w:name w:val="ocha_table_text"/>
    <w:qFormat/>
    <w:rsid w:val="00B134CD"/>
    <w:pPr>
      <w:spacing w:line="276" w:lineRule="auto"/>
    </w:pPr>
    <w:rPr>
      <w:rFonts w:ascii="Arial" w:hAnsi="Arial"/>
      <w:color w:val="404040"/>
      <w:sz w:val="16"/>
      <w:szCs w:val="22"/>
      <w:lang w:val="en-US"/>
    </w:rPr>
  </w:style>
  <w:style w:type="table" w:styleId="Middelsliste2uthevingsfarge3">
    <w:name w:val="Medium List 2 Accent 3"/>
    <w:basedOn w:val="Vanligtabell"/>
    <w:uiPriority w:val="66"/>
    <w:rsid w:val="00B72C2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ysskyggelegging">
    <w:name w:val="Light Shading"/>
    <w:basedOn w:val="Vanligtabell"/>
    <w:uiPriority w:val="60"/>
    <w:rsid w:val="008B2B7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iddelsrutenett3uthevingsfarge2">
    <w:name w:val="Medium Grid 3 Accent 2"/>
    <w:basedOn w:val="Vanligtabell"/>
    <w:uiPriority w:val="69"/>
    <w:rsid w:val="0044004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chatablesimple">
    <w:name w:val="ocha_table_simple"/>
    <w:basedOn w:val="Vanligtabell"/>
    <w:uiPriority w:val="99"/>
    <w:rsid w:val="00B1239E"/>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Symbol" w:hAnsi="Symbol"/>
        <w:b w:val="0"/>
        <w:i w:val="0"/>
        <w:sz w:val="16"/>
      </w:rPr>
      <w:tblPr/>
      <w:tcPr>
        <w:tcBorders>
          <w:bottom w:val="single" w:sz="4" w:space="0" w:color="404040"/>
        </w:tcBorders>
      </w:tcPr>
    </w:tblStylePr>
    <w:tblStylePr w:type="lastRow">
      <w:pPr>
        <w:jc w:val="left"/>
      </w:pPr>
      <w:rPr>
        <w:rFonts w:ascii="Symbol" w:hAnsi="Symbol"/>
        <w:b w:val="0"/>
        <w:i w:val="0"/>
        <w:sz w:val="16"/>
      </w:rPr>
      <w:tblPr/>
      <w:tcPr>
        <w:tcBorders>
          <w:top w:val="single" w:sz="2" w:space="0" w:color="A6A6A6"/>
          <w:left w:val="nil"/>
          <w:bottom w:val="nil"/>
          <w:right w:val="nil"/>
          <w:insideH w:val="nil"/>
          <w:insideV w:val="nil"/>
          <w:tl2br w:val="nil"/>
          <w:tr2bl w:val="nil"/>
        </w:tcBorders>
      </w:tcPr>
    </w:tblStylePr>
  </w:style>
  <w:style w:type="table" w:styleId="Lysskyggelegginguthevingsfarge4">
    <w:name w:val="Light Shading Accent 4"/>
    <w:basedOn w:val="Vanligtabell"/>
    <w:uiPriority w:val="60"/>
    <w:rsid w:val="0097321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legginguthevingsfarge2">
    <w:name w:val="Light Shading Accent 2"/>
    <w:basedOn w:val="Vanligtabell"/>
    <w:uiPriority w:val="60"/>
    <w:rsid w:val="0097321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legginguthevingsfarge1">
    <w:name w:val="Light Shading Accent 1"/>
    <w:basedOn w:val="Vanligtabell"/>
    <w:uiPriority w:val="60"/>
    <w:rsid w:val="003D2E3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Overskrift1Tegn">
    <w:name w:val="Overskrift 1 Tegn"/>
    <w:basedOn w:val="Standardskriftforavsnitt"/>
    <w:link w:val="Overskrift1"/>
    <w:uiPriority w:val="9"/>
    <w:rsid w:val="00912698"/>
    <w:rPr>
      <w:rFonts w:ascii="Cambria" w:eastAsia="Times New Roman" w:hAnsi="Cambria" w:cs="Times New Roman"/>
      <w:b/>
      <w:bCs/>
      <w:color w:val="365F91"/>
      <w:sz w:val="28"/>
      <w:szCs w:val="28"/>
    </w:rPr>
  </w:style>
  <w:style w:type="table" w:customStyle="1" w:styleId="Style1">
    <w:name w:val="Style1"/>
    <w:basedOn w:val="Vanligtabell"/>
    <w:uiPriority w:val="99"/>
    <w:rsid w:val="002A3F07"/>
    <w:rPr>
      <w:rFonts w:ascii="Arial" w:hAnsi="Arial"/>
      <w:color w:val="404040"/>
      <w:sz w:val="16"/>
    </w:rPr>
    <w:tblPr>
      <w:tblStyleRowBandSize w:val="1"/>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bottom w:w="45"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Vanligtabell"/>
    <w:uiPriority w:val="99"/>
    <w:rsid w:val="002A3F07"/>
    <w:rPr>
      <w:rFonts w:ascii="Arial" w:hAnsi="Arial"/>
      <w:color w:val="404040"/>
      <w:sz w:val="16"/>
    </w:rPr>
    <w:tblPr>
      <w:tblStyleRowBandSize w:val="1"/>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bottom w:w="45"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FFFFFF"/>
      </w:tcPr>
    </w:tblStylePr>
  </w:style>
  <w:style w:type="table" w:customStyle="1" w:styleId="ochatablesimplelongtext">
    <w:name w:val="ocha_table_simple_longtext"/>
    <w:basedOn w:val="Vanligtabell"/>
    <w:uiPriority w:val="99"/>
    <w:rsid w:val="00AD09AE"/>
    <w:rPr>
      <w:rFonts w:ascii="Arial" w:hAnsi="Arial"/>
      <w:sz w:val="16"/>
    </w:rPr>
    <w:tblPr>
      <w:tblStyleRowBandSize w:val="1"/>
      <w:tblBorders>
        <w:bottom w:val="single" w:sz="2" w:space="0" w:color="A6A6A6"/>
        <w:insideH w:val="single" w:sz="2" w:space="0" w:color="F2F2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ellrutenett2">
    <w:name w:val="Table Grid 2"/>
    <w:basedOn w:val="Vanligtabell"/>
    <w:uiPriority w:val="99"/>
    <w:semiHidden/>
    <w:unhideWhenUsed/>
    <w:rsid w:val="00F869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Vanligtabell"/>
    <w:uiPriority w:val="99"/>
    <w:rsid w:val="00AD1A24"/>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line="360" w:lineRule="auto"/>
    </w:pPr>
    <w:rPr>
      <w:rFonts w:ascii="Arial" w:hAnsi="Arial"/>
      <w:b/>
      <w:color w:val="404040"/>
      <w:sz w:val="16"/>
      <w:szCs w:val="22"/>
      <w:lang w:val="en-US"/>
    </w:rPr>
  </w:style>
  <w:style w:type="character" w:customStyle="1" w:styleId="Ulstomtale1">
    <w:name w:val="Uløst omtale1"/>
    <w:basedOn w:val="Standardskriftforavsnitt"/>
    <w:uiPriority w:val="99"/>
    <w:semiHidden/>
    <w:unhideWhenUsed/>
    <w:rsid w:val="004C36A4"/>
    <w:rPr>
      <w:color w:val="605E5C"/>
      <w:shd w:val="clear" w:color="auto" w:fill="E1DFDD"/>
    </w:rPr>
  </w:style>
  <w:style w:type="character" w:styleId="Merknadsreferanse">
    <w:name w:val="annotation reference"/>
    <w:basedOn w:val="Standardskriftforavsnitt"/>
    <w:uiPriority w:val="99"/>
    <w:semiHidden/>
    <w:unhideWhenUsed/>
    <w:rsid w:val="00304534"/>
    <w:rPr>
      <w:sz w:val="16"/>
      <w:szCs w:val="16"/>
    </w:rPr>
  </w:style>
  <w:style w:type="paragraph" w:styleId="Merknadstekst">
    <w:name w:val="annotation text"/>
    <w:basedOn w:val="Normal"/>
    <w:link w:val="MerknadstekstTegn"/>
    <w:uiPriority w:val="99"/>
    <w:semiHidden/>
    <w:unhideWhenUsed/>
    <w:rsid w:val="00304534"/>
    <w:rPr>
      <w:szCs w:val="20"/>
    </w:rPr>
  </w:style>
  <w:style w:type="character" w:customStyle="1" w:styleId="MerknadstekstTegn">
    <w:name w:val="Merknadstekst Tegn"/>
    <w:basedOn w:val="Standardskriftforavsnitt"/>
    <w:link w:val="Merknadstekst"/>
    <w:uiPriority w:val="99"/>
    <w:semiHidden/>
    <w:rsid w:val="00304534"/>
    <w:rPr>
      <w:rFonts w:ascii="Arial" w:hAnsi="Arial"/>
      <w:color w:val="404040"/>
      <w:lang w:val="en-US"/>
    </w:rPr>
  </w:style>
  <w:style w:type="paragraph" w:styleId="Kommentaremne">
    <w:name w:val="annotation subject"/>
    <w:basedOn w:val="Merknadstekst"/>
    <w:next w:val="Merknadstekst"/>
    <w:link w:val="KommentaremneTegn"/>
    <w:uiPriority w:val="99"/>
    <w:semiHidden/>
    <w:unhideWhenUsed/>
    <w:rsid w:val="00304534"/>
    <w:rPr>
      <w:b/>
      <w:bCs/>
    </w:rPr>
  </w:style>
  <w:style w:type="character" w:customStyle="1" w:styleId="KommentaremneTegn">
    <w:name w:val="Kommentaremne Tegn"/>
    <w:basedOn w:val="MerknadstekstTegn"/>
    <w:link w:val="Kommentaremne"/>
    <w:uiPriority w:val="99"/>
    <w:semiHidden/>
    <w:rsid w:val="00304534"/>
    <w:rPr>
      <w:rFonts w:ascii="Arial" w:hAnsi="Arial"/>
      <w:b/>
      <w:bCs/>
      <w:color w:val="4040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google.com/document/d/17SWWmMxQuOGbRnBoBxgx26yitNtah3iWPXAKaII3y4k/edit?usp=shar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ocha.org/sites/unocha/files/1823826E_interactive_menu.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nsarag.org/methodology/guidelin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cha.org/sites/unocha/files/1823826E_interactive_men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80A6B2EFD11479E13C2DE3302A3B5" ma:contentTypeVersion="16" ma:contentTypeDescription="Create a new document." ma:contentTypeScope="" ma:versionID="1e2500aca5041338854bdba6ee01a254">
  <xsd:schema xmlns:xsd="http://www.w3.org/2001/XMLSchema" xmlns:xs="http://www.w3.org/2001/XMLSchema" xmlns:p="http://schemas.microsoft.com/office/2006/metadata/properties" xmlns:ns2="f154b4d9-7ec7-4b5e-b168-732fe2c0b380" targetNamespace="http://schemas.microsoft.com/office/2006/metadata/properties" ma:root="true" ma:fieldsID="9af34628e957953bebfdb6f59f6614cc" ns2:_="">
    <xsd:import namespace="f154b4d9-7ec7-4b5e-b168-732fe2c0b380"/>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57A6A-DA31-47A8-8955-D848AE01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4.xml><?xml version="1.0" encoding="utf-8"?>
<ds:datastoreItem xmlns:ds="http://schemas.openxmlformats.org/officeDocument/2006/customXml" ds:itemID="{DEA8845E-16A0-4234-9BCC-58F0246B8E81}">
  <ds:schemaRefs>
    <ds:schemaRef ds:uri="http://schemas.microsoft.com/office/2006/metadata/longProperties"/>
  </ds:schemaRefs>
</ds:datastoreItem>
</file>

<file path=customXml/itemProps5.xml><?xml version="1.0" encoding="utf-8"?>
<ds:datastoreItem xmlns:ds="http://schemas.openxmlformats.org/officeDocument/2006/customXml" ds:itemID="{51561533-93B7-4FD9-B74B-6002D2CB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4220</Words>
  <Characters>22367</Characters>
  <Application>Microsoft Office Word</Application>
  <DocSecurity>0</DocSecurity>
  <Lines>186</Lines>
  <Paragraphs>53</Paragraphs>
  <ScaleCrop>false</ScaleCrop>
  <HeadingPairs>
    <vt:vector size="6" baseType="variant">
      <vt:variant>
        <vt:lpstr>Title</vt:lpstr>
      </vt:variant>
      <vt:variant>
        <vt:i4>1</vt:i4>
      </vt:variant>
      <vt:variant>
        <vt:lpstr>Tittel</vt:lpstr>
      </vt:variant>
      <vt:variant>
        <vt:i4>1</vt:i4>
      </vt:variant>
      <vt:variant>
        <vt:lpstr>Titre</vt:lpstr>
      </vt:variant>
      <vt:variant>
        <vt:i4>1</vt:i4>
      </vt:variant>
    </vt:vector>
  </HeadingPairs>
  <TitlesOfParts>
    <vt:vector size="3" baseType="lpstr">
      <vt:lpstr/>
      <vt:lpstr/>
      <vt:lpstr/>
    </vt:vector>
  </TitlesOfParts>
  <Company>United Nations</Company>
  <LinksUpToDate>false</LinksUpToDate>
  <CharactersWithSpaces>26534</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Howe</dc:creator>
  <cp:keywords/>
  <cp:lastModifiedBy>Rolf Bakken</cp:lastModifiedBy>
  <cp:revision>3</cp:revision>
  <dcterms:created xsi:type="dcterms:W3CDTF">2019-05-27T13:16:00Z</dcterms:created>
  <dcterms:modified xsi:type="dcterms:W3CDTF">2019-05-27T15:27:00Z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f749f73c-0ace-4335-a438-42fd661bb252</vt:lpwstr>
  </property>
  <property fmtid="{D5CDD505-2E9C-101B-9397-08002B2CF9AE}" pid="4" name="Content Type Group">
    <vt:lpwstr>8</vt:lpwstr>
  </property>
  <property fmtid="{D5CDD505-2E9C-101B-9397-08002B2CF9AE}" pid="5" name="Branded Template Type">
    <vt:lpwstr>Documents/Presentations/Folder</vt:lpwstr>
  </property>
  <property fmtid="{D5CDD505-2E9C-101B-9397-08002B2CF9AE}" pid="6" name="_dlc_DocId">
    <vt:lpwstr>OCHANET-1058-81</vt:lpwstr>
  </property>
  <property fmtid="{D5CDD505-2E9C-101B-9397-08002B2CF9AE}" pid="7" name="_dlc_DocIdUrl">
    <vt:lpwstr>https://ochanet.unocha.org/OS/HQ_Branches_Offices/ESB/EES/EES_Shared_Drive/_layouts/DocIdRedir.aspx?ID=OCHANET-1058-81, OCHANET-1058-81</vt:lpwstr>
  </property>
</Properties>
</file>